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9BF3E" w14:textId="42C381B9" w:rsidR="00530925" w:rsidRPr="00FC6120" w:rsidRDefault="003E05DF" w:rsidP="00530925">
      <w:pPr>
        <w:spacing w:before="100" w:beforeAutospacing="1" w:after="100" w:afterAutospacing="1" w:line="240" w:lineRule="auto"/>
        <w:jc w:val="center"/>
        <w:rPr>
          <w:rFonts w:asciiTheme="majorHAnsi" w:eastAsia="Times New Roman" w:hAnsiTheme="majorHAnsi" w:cstheme="majorHAnsi"/>
          <w:b/>
          <w:sz w:val="36"/>
          <w:szCs w:val="36"/>
          <w:lang w:eastAsia="hu-HU"/>
        </w:rPr>
      </w:pPr>
      <w:r w:rsidRPr="00FC6120">
        <w:rPr>
          <w:rFonts w:asciiTheme="majorHAnsi" w:eastAsia="Times New Roman" w:hAnsiTheme="majorHAnsi" w:cstheme="majorHAnsi"/>
          <w:b/>
          <w:bCs/>
          <w:sz w:val="36"/>
          <w:szCs w:val="36"/>
          <w:lang w:eastAsia="hu-HU"/>
        </w:rPr>
        <w:t>MÁRTA PANZIÓ ESZTERGOM</w:t>
      </w:r>
    </w:p>
    <w:p w14:paraId="557A5682" w14:textId="77777777" w:rsidR="00530925" w:rsidRPr="00CA06AB" w:rsidRDefault="00530925" w:rsidP="00530925">
      <w:pPr>
        <w:spacing w:before="100" w:beforeAutospacing="1" w:after="100" w:afterAutospacing="1" w:line="240" w:lineRule="auto"/>
        <w:jc w:val="center"/>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 xml:space="preserve">HÁZIREND </w:t>
      </w:r>
      <w:proofErr w:type="gramStart"/>
      <w:r w:rsidRPr="00CA06AB">
        <w:rPr>
          <w:rFonts w:asciiTheme="majorHAnsi" w:eastAsia="Times New Roman" w:hAnsiTheme="majorHAnsi" w:cstheme="majorHAnsi"/>
          <w:b/>
          <w:bCs/>
          <w:sz w:val="24"/>
          <w:szCs w:val="24"/>
          <w:lang w:eastAsia="hu-HU"/>
        </w:rPr>
        <w:t>ÉS</w:t>
      </w:r>
      <w:proofErr w:type="gramEnd"/>
      <w:r>
        <w:rPr>
          <w:rFonts w:asciiTheme="majorHAnsi" w:eastAsia="Times New Roman" w:hAnsiTheme="majorHAnsi" w:cstheme="majorHAnsi"/>
          <w:b/>
          <w:bCs/>
          <w:sz w:val="24"/>
          <w:szCs w:val="24"/>
          <w:lang w:eastAsia="hu-HU"/>
        </w:rPr>
        <w:t xml:space="preserve"> </w:t>
      </w:r>
      <w:r w:rsidRPr="00CA06AB">
        <w:rPr>
          <w:rFonts w:asciiTheme="majorHAnsi" w:eastAsia="Times New Roman" w:hAnsiTheme="majorHAnsi" w:cstheme="majorHAnsi"/>
          <w:b/>
          <w:bCs/>
          <w:sz w:val="24"/>
          <w:szCs w:val="24"/>
          <w:lang w:eastAsia="hu-HU"/>
        </w:rPr>
        <w:t>ÁLTALÁNOS SZERZŐDÉSI FELTÉTELEK</w:t>
      </w:r>
    </w:p>
    <w:p w14:paraId="5155A0C7" w14:textId="3D19709F" w:rsidR="00530925" w:rsidRPr="00CA06AB" w:rsidRDefault="00530925" w:rsidP="003E05DF">
      <w:pPr>
        <w:spacing w:before="100" w:beforeAutospacing="1" w:after="100" w:afterAutospacing="1" w:line="240" w:lineRule="auto"/>
        <w:rPr>
          <w:rFonts w:asciiTheme="majorHAnsi" w:eastAsia="Times New Roman" w:hAnsiTheme="majorHAnsi" w:cstheme="majorHAnsi"/>
          <w:sz w:val="24"/>
          <w:szCs w:val="24"/>
          <w:lang w:eastAsia="hu-HU"/>
        </w:rPr>
      </w:pPr>
    </w:p>
    <w:p w14:paraId="5D05CD2E" w14:textId="77777777" w:rsidR="00530925" w:rsidRPr="00311A80" w:rsidRDefault="00530925" w:rsidP="00530925">
      <w:pPr>
        <w:spacing w:after="0" w:line="240" w:lineRule="auto"/>
        <w:rPr>
          <w:rFonts w:asciiTheme="majorHAnsi" w:eastAsia="Times New Roman" w:hAnsiTheme="majorHAnsi" w:cstheme="majorHAnsi"/>
          <w:b/>
          <w:bCs/>
          <w:caps/>
          <w:sz w:val="24"/>
          <w:szCs w:val="24"/>
          <w:lang w:eastAsia="hu-HU"/>
        </w:rPr>
      </w:pPr>
      <w:r w:rsidRPr="00311A80">
        <w:rPr>
          <w:rFonts w:asciiTheme="majorHAnsi" w:eastAsia="Times New Roman" w:hAnsiTheme="majorHAnsi" w:cstheme="majorHAnsi"/>
          <w:b/>
          <w:bCs/>
          <w:caps/>
          <w:sz w:val="24"/>
          <w:szCs w:val="24"/>
          <w:lang w:eastAsia="hu-HU"/>
        </w:rPr>
        <w:t xml:space="preserve">I. Bevezetés </w:t>
      </w:r>
    </w:p>
    <w:p w14:paraId="429D4437" w14:textId="0E744EB2"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w:t>
      </w:r>
      <w:r w:rsidR="003E05DF">
        <w:rPr>
          <w:rFonts w:asciiTheme="majorHAnsi" w:eastAsia="Times New Roman" w:hAnsiTheme="majorHAnsi" w:cstheme="majorHAnsi"/>
          <w:sz w:val="24"/>
          <w:szCs w:val="24"/>
          <w:lang w:eastAsia="hu-HU"/>
        </w:rPr>
        <w:t>Márta Panzió Esztergom</w:t>
      </w:r>
      <w:r w:rsidRPr="00CA06AB">
        <w:rPr>
          <w:rFonts w:asciiTheme="majorHAnsi" w:eastAsia="Times New Roman" w:hAnsiTheme="majorHAnsi" w:cstheme="majorHAnsi"/>
          <w:sz w:val="24"/>
          <w:szCs w:val="24"/>
          <w:lang w:eastAsia="hu-HU"/>
        </w:rPr>
        <w:t xml:space="preserve"> (továbbiakban: </w:t>
      </w:r>
      <w:r w:rsidR="003E05DF">
        <w:rPr>
          <w:rFonts w:asciiTheme="majorHAnsi" w:eastAsia="Times New Roman" w:hAnsiTheme="majorHAnsi" w:cstheme="majorHAnsi"/>
          <w:sz w:val="24"/>
          <w:szCs w:val="24"/>
          <w:lang w:eastAsia="hu-HU"/>
        </w:rPr>
        <w:t>Panzió</w:t>
      </w:r>
      <w:r w:rsidRPr="00CA06AB">
        <w:rPr>
          <w:rFonts w:asciiTheme="majorHAnsi" w:eastAsia="Times New Roman" w:hAnsiTheme="majorHAnsi" w:cstheme="majorHAnsi"/>
          <w:sz w:val="24"/>
          <w:szCs w:val="24"/>
          <w:lang w:eastAsia="hu-HU"/>
        </w:rPr>
        <w:t xml:space="preserve">) üzemeltetője, ezúton hívja fel valamennyi látogatójának figyelmét, hogy amennyiben fogyasztója kíván lenni, úgy figyelmesen olvassa el a mindenkor hatályos Általános Szerződési Feltételeket és Házirendet (továbbiakban: </w:t>
      </w:r>
      <w:r w:rsidRPr="00CA06AB">
        <w:rPr>
          <w:rFonts w:asciiTheme="majorHAnsi" w:eastAsia="Times New Roman" w:hAnsiTheme="majorHAnsi" w:cstheme="majorHAnsi"/>
          <w:b/>
          <w:bCs/>
          <w:sz w:val="24"/>
          <w:szCs w:val="24"/>
          <w:lang w:eastAsia="hu-HU"/>
        </w:rPr>
        <w:t>Házszabályzat)</w:t>
      </w:r>
      <w:r w:rsidRPr="00CA06AB">
        <w:rPr>
          <w:rFonts w:asciiTheme="majorHAnsi" w:eastAsia="Times New Roman" w:hAnsiTheme="majorHAnsi" w:cstheme="majorHAnsi"/>
          <w:sz w:val="24"/>
          <w:szCs w:val="24"/>
          <w:lang w:eastAsia="hu-HU"/>
        </w:rPr>
        <w:t xml:space="preserve">, </w:t>
      </w:r>
      <w:proofErr w:type="gramStart"/>
      <w:r w:rsidRPr="00CA06AB">
        <w:rPr>
          <w:rFonts w:asciiTheme="majorHAnsi" w:eastAsia="Times New Roman" w:hAnsiTheme="majorHAnsi" w:cstheme="majorHAnsi"/>
          <w:sz w:val="24"/>
          <w:szCs w:val="24"/>
          <w:lang w:eastAsia="hu-HU"/>
        </w:rPr>
        <w:t>valamint</w:t>
      </w:r>
      <w:proofErr w:type="gramEnd"/>
      <w:r w:rsidRPr="00CA06AB">
        <w:rPr>
          <w:rFonts w:asciiTheme="majorHAnsi" w:eastAsia="Times New Roman" w:hAnsiTheme="majorHAnsi" w:cstheme="majorHAnsi"/>
          <w:sz w:val="24"/>
          <w:szCs w:val="24"/>
          <w:lang w:eastAsia="hu-HU"/>
        </w:rPr>
        <w:t xml:space="preserve"> az Adatvédelmi- és Adatbiztonsági Szabályzatot, és kizárólag abban az esetben rendelje meg a weboldalon</w:t>
      </w:r>
      <w:r w:rsidR="00170750">
        <w:rPr>
          <w:rFonts w:asciiTheme="majorHAnsi" w:eastAsia="Times New Roman" w:hAnsiTheme="majorHAnsi" w:cstheme="majorHAnsi"/>
          <w:sz w:val="24"/>
          <w:szCs w:val="24"/>
          <w:lang w:eastAsia="hu-HU"/>
        </w:rPr>
        <w:t xml:space="preserve"> keresztül is elérhető szolgáltatásainkat</w:t>
      </w:r>
      <w:r w:rsidRPr="00CA06AB">
        <w:rPr>
          <w:rFonts w:asciiTheme="majorHAnsi" w:eastAsia="Times New Roman" w:hAnsiTheme="majorHAnsi" w:cstheme="majorHAnsi"/>
          <w:sz w:val="24"/>
          <w:szCs w:val="24"/>
          <w:lang w:eastAsia="hu-HU"/>
        </w:rPr>
        <w:t>, amennyiben a Házszabályzat minden pontjával egyetért, és kötelező érvényűnek tekinti magára nézve, valamint az Adatvédelmi- és Adatbiztonsági Szabályzatot megértette és elfogadta.</w:t>
      </w:r>
    </w:p>
    <w:p w14:paraId="264EB80A"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Köszöntjük kedves vendégünket, kívánunk jó pihenést, kellemes felüdülést és élményekben gazdag kikapcsolódást. </w:t>
      </w:r>
    </w:p>
    <w:p w14:paraId="34F72B1B" w14:textId="6895CA22" w:rsidR="00530925" w:rsidRPr="00CA06AB" w:rsidRDefault="003E05D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roofErr w:type="spellStart"/>
      <w:r>
        <w:rPr>
          <w:rFonts w:asciiTheme="majorHAnsi" w:eastAsia="Times New Roman" w:hAnsiTheme="majorHAnsi" w:cstheme="majorHAnsi"/>
          <w:sz w:val="24"/>
          <w:szCs w:val="24"/>
          <w:lang w:eastAsia="hu-HU"/>
        </w:rPr>
        <w:t>Panzió</w:t>
      </w:r>
      <w:r w:rsidR="00530925" w:rsidRPr="00CA06AB">
        <w:rPr>
          <w:rFonts w:asciiTheme="majorHAnsi" w:eastAsia="Times New Roman" w:hAnsiTheme="majorHAnsi" w:cstheme="majorHAnsi"/>
          <w:sz w:val="24"/>
          <w:szCs w:val="24"/>
          <w:lang w:eastAsia="hu-HU"/>
        </w:rPr>
        <w:t>nk</w:t>
      </w:r>
      <w:proofErr w:type="spellEnd"/>
      <w:r w:rsidR="00530925" w:rsidRPr="00CA06AB">
        <w:rPr>
          <w:rFonts w:asciiTheme="majorHAnsi" w:eastAsia="Times New Roman" w:hAnsiTheme="majorHAnsi" w:cstheme="majorHAnsi"/>
          <w:sz w:val="24"/>
          <w:szCs w:val="24"/>
          <w:lang w:eastAsia="hu-HU"/>
        </w:rPr>
        <w:t xml:space="preserve"> valamennyi munkatársa mindent megtesz e célok megvalósításáért, azonban ehhez a vendégek együttműködése is nélkülözhetetlen. Ennek érdekében tartjuk szükségesnek az alábbiakban megfogalmazott normák figyelembevételét és betartását. </w:t>
      </w:r>
    </w:p>
    <w:p w14:paraId="093D6BA0" w14:textId="77777777" w:rsidR="00530925" w:rsidRPr="00311A80" w:rsidRDefault="00530925" w:rsidP="00530925">
      <w:pPr>
        <w:spacing w:after="0" w:line="240" w:lineRule="auto"/>
        <w:rPr>
          <w:rFonts w:asciiTheme="majorHAnsi" w:eastAsia="Times New Roman" w:hAnsiTheme="majorHAnsi" w:cstheme="majorHAnsi"/>
          <w:b/>
          <w:bCs/>
          <w:caps/>
          <w:sz w:val="24"/>
          <w:szCs w:val="24"/>
          <w:lang w:eastAsia="hu-HU"/>
        </w:rPr>
      </w:pPr>
      <w:r w:rsidRPr="00311A80">
        <w:rPr>
          <w:rFonts w:asciiTheme="majorHAnsi" w:eastAsia="Times New Roman" w:hAnsiTheme="majorHAnsi" w:cstheme="majorHAnsi"/>
          <w:b/>
          <w:bCs/>
          <w:caps/>
          <w:sz w:val="24"/>
          <w:szCs w:val="24"/>
          <w:lang w:eastAsia="hu-HU"/>
        </w:rPr>
        <w:t xml:space="preserve">II. Fogalom meghatározások </w:t>
      </w:r>
    </w:p>
    <w:p w14:paraId="1456912D"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Házszabályzatban használt kifejezések, fogalmak az alábbi jelentéstartalommal bírnak:</w:t>
      </w:r>
    </w:p>
    <w:p w14:paraId="580C19BA" w14:textId="43DB5CB0"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Szolgáltató:</w:t>
      </w:r>
      <w:r w:rsidRPr="00CA06AB">
        <w:rPr>
          <w:rFonts w:asciiTheme="majorHAnsi" w:eastAsia="Times New Roman" w:hAnsiTheme="majorHAnsi" w:cstheme="majorHAnsi"/>
          <w:sz w:val="24"/>
          <w:szCs w:val="24"/>
          <w:lang w:eastAsia="hu-HU"/>
        </w:rPr>
        <w:t xml:space="preserve"> </w:t>
      </w:r>
      <w:r w:rsidR="003E05DF">
        <w:rPr>
          <w:rFonts w:asciiTheme="majorHAnsi" w:eastAsia="Times New Roman" w:hAnsiTheme="majorHAnsi" w:cstheme="majorHAnsi"/>
          <w:sz w:val="24"/>
          <w:szCs w:val="24"/>
          <w:lang w:eastAsia="hu-HU"/>
        </w:rPr>
        <w:t>Egom-Pagoda Kft</w:t>
      </w:r>
    </w:p>
    <w:p w14:paraId="6343DF1E" w14:textId="6A89BFB8"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S</w:t>
      </w:r>
      <w:r w:rsidRPr="00CA06AB">
        <w:rPr>
          <w:rFonts w:asciiTheme="majorHAnsi" w:eastAsia="Times New Roman" w:hAnsiTheme="majorHAnsi" w:cstheme="majorHAnsi"/>
          <w:b/>
          <w:bCs/>
          <w:sz w:val="24"/>
          <w:szCs w:val="24"/>
          <w:lang w:eastAsia="hu-HU"/>
        </w:rPr>
        <w:t>zékhely:</w:t>
      </w:r>
      <w:r w:rsidRPr="00CA06AB">
        <w:rPr>
          <w:rFonts w:asciiTheme="majorHAnsi" w:eastAsia="Times New Roman" w:hAnsiTheme="majorHAnsi" w:cstheme="majorHAnsi"/>
          <w:sz w:val="24"/>
          <w:szCs w:val="24"/>
          <w:lang w:eastAsia="hu-HU"/>
        </w:rPr>
        <w:t xml:space="preserve"> </w:t>
      </w:r>
      <w:r>
        <w:rPr>
          <w:rFonts w:asciiTheme="majorHAnsi" w:eastAsia="Times New Roman" w:hAnsiTheme="majorHAnsi" w:cstheme="majorHAnsi"/>
          <w:sz w:val="24"/>
          <w:szCs w:val="24"/>
          <w:lang w:eastAsia="hu-HU"/>
        </w:rPr>
        <w:t>2500 Es</w:t>
      </w:r>
      <w:r w:rsidR="003E05DF">
        <w:rPr>
          <w:rFonts w:asciiTheme="majorHAnsi" w:eastAsia="Times New Roman" w:hAnsiTheme="majorHAnsi" w:cstheme="majorHAnsi"/>
          <w:sz w:val="24"/>
          <w:szCs w:val="24"/>
          <w:lang w:eastAsia="hu-HU"/>
        </w:rPr>
        <w:t>ztergom, Bocskoroskúti út 1</w:t>
      </w:r>
    </w:p>
    <w:p w14:paraId="3DD366FA" w14:textId="03FBFE4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S</w:t>
      </w:r>
      <w:r w:rsidRPr="00CA06AB">
        <w:rPr>
          <w:rFonts w:asciiTheme="majorHAnsi" w:eastAsia="Times New Roman" w:hAnsiTheme="majorHAnsi" w:cstheme="majorHAnsi"/>
          <w:b/>
          <w:bCs/>
          <w:sz w:val="24"/>
          <w:szCs w:val="24"/>
          <w:lang w:eastAsia="hu-HU"/>
        </w:rPr>
        <w:t>zolgáltatás címe</w:t>
      </w:r>
      <w:r w:rsidRPr="00CA06AB">
        <w:rPr>
          <w:rFonts w:asciiTheme="majorHAnsi" w:eastAsia="Times New Roman" w:hAnsiTheme="majorHAnsi" w:cstheme="majorHAnsi"/>
          <w:sz w:val="24"/>
          <w:szCs w:val="24"/>
          <w:lang w:eastAsia="hu-HU"/>
        </w:rPr>
        <w:t xml:space="preserve">: </w:t>
      </w:r>
      <w:r w:rsidR="003E05DF">
        <w:rPr>
          <w:rFonts w:asciiTheme="majorHAnsi" w:eastAsia="Times New Roman" w:hAnsiTheme="majorHAnsi" w:cstheme="majorHAnsi"/>
          <w:sz w:val="24"/>
          <w:szCs w:val="24"/>
          <w:lang w:eastAsia="hu-HU"/>
        </w:rPr>
        <w:t xml:space="preserve">Márta </w:t>
      </w:r>
      <w:proofErr w:type="gramStart"/>
      <w:r w:rsidR="003E05DF">
        <w:rPr>
          <w:rFonts w:asciiTheme="majorHAnsi" w:eastAsia="Times New Roman" w:hAnsiTheme="majorHAnsi" w:cstheme="majorHAnsi"/>
          <w:sz w:val="24"/>
          <w:szCs w:val="24"/>
          <w:lang w:eastAsia="hu-HU"/>
        </w:rPr>
        <w:t>Panzió</w:t>
      </w:r>
      <w:r w:rsidR="00170750">
        <w:rPr>
          <w:rFonts w:asciiTheme="majorHAnsi" w:eastAsia="Times New Roman" w:hAnsiTheme="majorHAnsi" w:cstheme="majorHAnsi"/>
          <w:sz w:val="24"/>
          <w:szCs w:val="24"/>
          <w:lang w:eastAsia="hu-HU"/>
        </w:rPr>
        <w:t xml:space="preserve"> </w:t>
      </w:r>
      <w:r w:rsidR="003E05DF">
        <w:rPr>
          <w:rFonts w:asciiTheme="majorHAnsi" w:eastAsia="Times New Roman" w:hAnsiTheme="majorHAnsi" w:cstheme="majorHAnsi"/>
          <w:sz w:val="24"/>
          <w:szCs w:val="24"/>
          <w:lang w:eastAsia="hu-HU"/>
        </w:rPr>
        <w:t xml:space="preserve">  </w:t>
      </w:r>
      <w:r>
        <w:rPr>
          <w:rFonts w:asciiTheme="majorHAnsi" w:eastAsia="Times New Roman" w:hAnsiTheme="majorHAnsi" w:cstheme="majorHAnsi"/>
          <w:sz w:val="24"/>
          <w:szCs w:val="24"/>
          <w:lang w:eastAsia="hu-HU"/>
        </w:rPr>
        <w:t xml:space="preserve"> 2500</w:t>
      </w:r>
      <w:proofErr w:type="gramEnd"/>
      <w:r>
        <w:rPr>
          <w:rFonts w:asciiTheme="majorHAnsi" w:eastAsia="Times New Roman" w:hAnsiTheme="majorHAnsi" w:cstheme="majorHAnsi"/>
          <w:sz w:val="24"/>
          <w:szCs w:val="24"/>
          <w:lang w:eastAsia="hu-HU"/>
        </w:rPr>
        <w:t xml:space="preserve"> </w:t>
      </w:r>
      <w:r w:rsidR="003E05DF">
        <w:rPr>
          <w:rFonts w:asciiTheme="majorHAnsi" w:eastAsia="Times New Roman" w:hAnsiTheme="majorHAnsi" w:cstheme="majorHAnsi"/>
          <w:sz w:val="24"/>
          <w:szCs w:val="24"/>
          <w:lang w:eastAsia="hu-HU"/>
        </w:rPr>
        <w:t xml:space="preserve">Esztergom, Bocskoroskúti út 1. és </w:t>
      </w:r>
      <w:proofErr w:type="spellStart"/>
      <w:r w:rsidR="003E05DF">
        <w:rPr>
          <w:rFonts w:asciiTheme="majorHAnsi" w:eastAsia="Times New Roman" w:hAnsiTheme="majorHAnsi" w:cstheme="majorHAnsi"/>
          <w:sz w:val="24"/>
          <w:szCs w:val="24"/>
          <w:lang w:eastAsia="hu-HU"/>
        </w:rPr>
        <w:t>Bánomi</w:t>
      </w:r>
      <w:proofErr w:type="spellEnd"/>
      <w:r w:rsidR="003E05DF">
        <w:rPr>
          <w:rFonts w:asciiTheme="majorHAnsi" w:eastAsia="Times New Roman" w:hAnsiTheme="majorHAnsi" w:cstheme="majorHAnsi"/>
          <w:sz w:val="24"/>
          <w:szCs w:val="24"/>
          <w:lang w:eastAsia="hu-HU"/>
        </w:rPr>
        <w:t xml:space="preserve"> út 15.</w:t>
      </w:r>
    </w:p>
    <w:p w14:paraId="72225FEE" w14:textId="0EAAFE7F"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roofErr w:type="gramStart"/>
      <w:r w:rsidRPr="00CA06AB">
        <w:rPr>
          <w:rFonts w:asciiTheme="majorHAnsi" w:eastAsia="Times New Roman" w:hAnsiTheme="majorHAnsi" w:cstheme="majorHAnsi"/>
          <w:b/>
          <w:bCs/>
          <w:sz w:val="24"/>
          <w:szCs w:val="24"/>
          <w:lang w:eastAsia="hu-HU"/>
        </w:rPr>
        <w:t>cégjegyzék</w:t>
      </w:r>
      <w:proofErr w:type="gramEnd"/>
      <w:r w:rsidRPr="00CA06AB">
        <w:rPr>
          <w:rFonts w:asciiTheme="majorHAnsi" w:eastAsia="Times New Roman" w:hAnsiTheme="majorHAnsi" w:cstheme="majorHAnsi"/>
          <w:b/>
          <w:bCs/>
          <w:sz w:val="24"/>
          <w:szCs w:val="24"/>
          <w:lang w:eastAsia="hu-HU"/>
        </w:rPr>
        <w:t xml:space="preserve"> szám:</w:t>
      </w:r>
      <w:r w:rsidRPr="00CA06AB">
        <w:rPr>
          <w:rFonts w:asciiTheme="majorHAnsi" w:eastAsia="Times New Roman" w:hAnsiTheme="majorHAnsi" w:cstheme="majorHAnsi"/>
          <w:sz w:val="24"/>
          <w:szCs w:val="24"/>
          <w:lang w:eastAsia="hu-HU"/>
        </w:rPr>
        <w:t xml:space="preserve"> </w:t>
      </w:r>
      <w:r w:rsidR="003E05DF">
        <w:rPr>
          <w:rFonts w:asciiTheme="majorHAnsi" w:eastAsia="Times New Roman" w:hAnsiTheme="majorHAnsi" w:cstheme="majorHAnsi"/>
          <w:sz w:val="24"/>
          <w:szCs w:val="24"/>
          <w:lang w:eastAsia="hu-HU"/>
        </w:rPr>
        <w:t>11-09-009956</w:t>
      </w:r>
    </w:p>
    <w:p w14:paraId="2BC728DF" w14:textId="7DBB415C"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roofErr w:type="gramStart"/>
      <w:r w:rsidRPr="00CA06AB">
        <w:rPr>
          <w:rFonts w:asciiTheme="majorHAnsi" w:eastAsia="Times New Roman" w:hAnsiTheme="majorHAnsi" w:cstheme="majorHAnsi"/>
          <w:b/>
          <w:bCs/>
          <w:sz w:val="24"/>
          <w:szCs w:val="24"/>
          <w:lang w:eastAsia="hu-HU"/>
        </w:rPr>
        <w:t>adószáma</w:t>
      </w:r>
      <w:proofErr w:type="gramEnd"/>
      <w:r w:rsidRPr="00CA06AB">
        <w:rPr>
          <w:rFonts w:asciiTheme="majorHAnsi" w:eastAsia="Times New Roman" w:hAnsiTheme="majorHAnsi" w:cstheme="majorHAnsi"/>
          <w:b/>
          <w:bCs/>
          <w:sz w:val="24"/>
          <w:szCs w:val="24"/>
          <w:lang w:eastAsia="hu-HU"/>
        </w:rPr>
        <w:t>:</w:t>
      </w:r>
      <w:r w:rsidRPr="00CA06AB">
        <w:rPr>
          <w:rFonts w:asciiTheme="majorHAnsi" w:eastAsia="Times New Roman" w:hAnsiTheme="majorHAnsi" w:cstheme="majorHAnsi"/>
          <w:sz w:val="24"/>
          <w:szCs w:val="24"/>
          <w:lang w:eastAsia="hu-HU"/>
        </w:rPr>
        <w:t xml:space="preserve"> </w:t>
      </w:r>
      <w:r w:rsidR="003E05DF">
        <w:rPr>
          <w:rFonts w:asciiTheme="majorHAnsi" w:eastAsia="Times New Roman" w:hAnsiTheme="majorHAnsi" w:cstheme="majorHAnsi"/>
          <w:sz w:val="24"/>
          <w:szCs w:val="24"/>
          <w:lang w:eastAsia="hu-HU"/>
        </w:rPr>
        <w:t>13244657</w:t>
      </w:r>
      <w:r>
        <w:rPr>
          <w:rFonts w:asciiTheme="majorHAnsi" w:eastAsia="Times New Roman" w:hAnsiTheme="majorHAnsi" w:cstheme="majorHAnsi"/>
          <w:sz w:val="24"/>
          <w:szCs w:val="24"/>
          <w:lang w:eastAsia="hu-HU"/>
        </w:rPr>
        <w:t>-2-11</w:t>
      </w:r>
    </w:p>
    <w:p w14:paraId="1277ACC9" w14:textId="5C13262D"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roofErr w:type="gramStart"/>
      <w:r w:rsidRPr="00CA06AB">
        <w:rPr>
          <w:rFonts w:asciiTheme="majorHAnsi" w:eastAsia="Times New Roman" w:hAnsiTheme="majorHAnsi" w:cstheme="majorHAnsi"/>
          <w:b/>
          <w:bCs/>
          <w:sz w:val="24"/>
          <w:szCs w:val="24"/>
          <w:lang w:eastAsia="hu-HU"/>
        </w:rPr>
        <w:t>weboldal</w:t>
      </w:r>
      <w:proofErr w:type="gramEnd"/>
      <w:r w:rsidRPr="00CA06AB">
        <w:rPr>
          <w:rFonts w:asciiTheme="majorHAnsi" w:eastAsia="Times New Roman" w:hAnsiTheme="majorHAnsi" w:cstheme="majorHAnsi"/>
          <w:b/>
          <w:bCs/>
          <w:sz w:val="24"/>
          <w:szCs w:val="24"/>
          <w:lang w:eastAsia="hu-HU"/>
        </w:rPr>
        <w:t xml:space="preserve"> címe</w:t>
      </w:r>
      <w:r w:rsidRPr="00CA06AB">
        <w:rPr>
          <w:rFonts w:asciiTheme="majorHAnsi" w:eastAsia="Times New Roman" w:hAnsiTheme="majorHAnsi" w:cstheme="majorHAnsi"/>
          <w:sz w:val="24"/>
          <w:szCs w:val="24"/>
          <w:lang w:eastAsia="hu-HU"/>
        </w:rPr>
        <w:t xml:space="preserve">: </w:t>
      </w:r>
      <w:r w:rsidR="003E05DF">
        <w:rPr>
          <w:rFonts w:asciiTheme="majorHAnsi" w:eastAsia="Times New Roman" w:hAnsiTheme="majorHAnsi" w:cstheme="majorHAnsi"/>
          <w:color w:val="0000FF"/>
          <w:sz w:val="24"/>
          <w:szCs w:val="24"/>
          <w:u w:val="single"/>
          <w:lang w:eastAsia="hu-HU"/>
        </w:rPr>
        <w:t>www.martapanzio</w:t>
      </w:r>
      <w:r>
        <w:rPr>
          <w:rFonts w:asciiTheme="majorHAnsi" w:eastAsia="Times New Roman" w:hAnsiTheme="majorHAnsi" w:cstheme="majorHAnsi"/>
          <w:color w:val="0000FF"/>
          <w:sz w:val="24"/>
          <w:szCs w:val="24"/>
          <w:u w:val="single"/>
          <w:lang w:eastAsia="hu-HU"/>
        </w:rPr>
        <w:t>.hu</w:t>
      </w:r>
    </w:p>
    <w:p w14:paraId="2152F499" w14:textId="77777777" w:rsidR="00D41DE9" w:rsidRDefault="00530925" w:rsidP="00170750">
      <w:p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Telefon</w:t>
      </w:r>
      <w:r w:rsidRPr="00CA06AB">
        <w:rPr>
          <w:rFonts w:asciiTheme="majorHAnsi" w:eastAsia="Times New Roman" w:hAnsiTheme="majorHAnsi" w:cstheme="majorHAnsi"/>
          <w:sz w:val="24"/>
          <w:szCs w:val="24"/>
          <w:lang w:eastAsia="hu-HU"/>
        </w:rPr>
        <w:t>: +</w:t>
      </w:r>
      <w:r w:rsidRPr="00CA06AB">
        <w:rPr>
          <w:rFonts w:asciiTheme="majorHAnsi" w:eastAsia="Times New Roman" w:hAnsiTheme="majorHAnsi" w:cstheme="majorHAnsi"/>
          <w:sz w:val="24"/>
          <w:szCs w:val="24"/>
          <w:highlight w:val="yellow"/>
          <w:lang w:eastAsia="hu-HU"/>
        </w:rPr>
        <w:t>36</w:t>
      </w:r>
      <w:r w:rsidR="003E05DF">
        <w:rPr>
          <w:rFonts w:asciiTheme="majorHAnsi" w:eastAsia="Times New Roman" w:hAnsiTheme="majorHAnsi" w:cstheme="majorHAnsi"/>
          <w:sz w:val="24"/>
          <w:szCs w:val="24"/>
          <w:highlight w:val="yellow"/>
          <w:lang w:eastAsia="hu-HU"/>
        </w:rPr>
        <w:t xml:space="preserve"> 30</w:t>
      </w:r>
      <w:r w:rsidR="003E05DF">
        <w:rPr>
          <w:rFonts w:asciiTheme="majorHAnsi" w:eastAsia="Times New Roman" w:hAnsiTheme="majorHAnsi" w:cstheme="majorHAnsi"/>
          <w:sz w:val="24"/>
          <w:szCs w:val="24"/>
          <w:lang w:eastAsia="hu-HU"/>
        </w:rPr>
        <w:t>/9528016</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br/>
      </w:r>
      <w:r w:rsidRPr="00CA06AB">
        <w:rPr>
          <w:rFonts w:asciiTheme="majorHAnsi" w:eastAsia="Times New Roman" w:hAnsiTheme="majorHAnsi" w:cstheme="majorHAnsi"/>
          <w:b/>
          <w:bCs/>
          <w:sz w:val="24"/>
          <w:szCs w:val="24"/>
          <w:lang w:eastAsia="hu-HU"/>
        </w:rPr>
        <w:t>E-mail</w:t>
      </w:r>
      <w:r w:rsidRPr="00CA06AB">
        <w:rPr>
          <w:rFonts w:asciiTheme="majorHAnsi" w:eastAsia="Times New Roman" w:hAnsiTheme="majorHAnsi" w:cstheme="majorHAnsi"/>
          <w:sz w:val="24"/>
          <w:szCs w:val="24"/>
          <w:lang w:eastAsia="hu-HU"/>
        </w:rPr>
        <w:t>:</w:t>
      </w:r>
      <w:r>
        <w:rPr>
          <w:rFonts w:asciiTheme="majorHAnsi" w:eastAsia="Times New Roman" w:hAnsiTheme="majorHAnsi" w:cstheme="majorHAnsi"/>
          <w:sz w:val="24"/>
          <w:szCs w:val="24"/>
          <w:lang w:eastAsia="hu-HU"/>
        </w:rPr>
        <w:t xml:space="preserve"> </w:t>
      </w:r>
      <w:hyperlink r:id="rId8" w:history="1">
        <w:r w:rsidR="003E05DF" w:rsidRPr="00CA019A">
          <w:rPr>
            <w:rStyle w:val="Hiperhivatkozs"/>
            <w:rFonts w:asciiTheme="majorHAnsi" w:eastAsia="Times New Roman" w:hAnsiTheme="majorHAnsi" w:cstheme="majorHAnsi"/>
            <w:sz w:val="24"/>
            <w:szCs w:val="24"/>
            <w:lang w:eastAsia="hu-HU"/>
          </w:rPr>
          <w:t>martapanzio@t-online.hu</w:t>
        </w:r>
      </w:hyperlink>
    </w:p>
    <w:p w14:paraId="4AE630BF" w14:textId="6F9E2734" w:rsidR="00530925" w:rsidRPr="00CA06AB" w:rsidRDefault="00530925" w:rsidP="00170750">
      <w:p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lastRenderedPageBreak/>
        <w:t xml:space="preserve">Vendég </w:t>
      </w:r>
      <w:r w:rsidRPr="00CA06AB">
        <w:rPr>
          <w:rFonts w:asciiTheme="majorHAnsi" w:eastAsia="Times New Roman" w:hAnsiTheme="majorHAnsi" w:cstheme="majorHAnsi"/>
          <w:sz w:val="24"/>
          <w:szCs w:val="24"/>
          <w:lang w:eastAsia="hu-HU"/>
        </w:rPr>
        <w:t>a Szolgáltatási Szerződést a Szolgáltatóval megkötő fél, aki a gyakorlatban a Szolgáltató Szolgáltatásait igénybe vevő természetes személy, aki nem tartozik a Vendéggel Együtt Ott Tartózkodó Személy fogalma alá.</w:t>
      </w:r>
    </w:p>
    <w:p w14:paraId="7BE8EDDE"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Vendéggel Együtt Ott Tartózkodó Személy(</w:t>
      </w:r>
      <w:proofErr w:type="spellStart"/>
      <w:r w:rsidRPr="00CA06AB">
        <w:rPr>
          <w:rFonts w:asciiTheme="majorHAnsi" w:eastAsia="Times New Roman" w:hAnsiTheme="majorHAnsi" w:cstheme="majorHAnsi"/>
          <w:b/>
          <w:bCs/>
          <w:sz w:val="24"/>
          <w:szCs w:val="24"/>
          <w:lang w:eastAsia="hu-HU"/>
        </w:rPr>
        <w:t>ek</w:t>
      </w:r>
      <w:proofErr w:type="spellEnd"/>
      <w:r w:rsidRPr="00CA06AB">
        <w:rPr>
          <w:rFonts w:asciiTheme="majorHAnsi" w:eastAsia="Times New Roman" w:hAnsiTheme="majorHAnsi" w:cstheme="majorHAnsi"/>
          <w:b/>
          <w:bCs/>
          <w:sz w:val="24"/>
          <w:szCs w:val="24"/>
          <w:lang w:eastAsia="hu-HU"/>
        </w:rPr>
        <w:t>):</w:t>
      </w:r>
      <w:r w:rsidRPr="00CA06AB">
        <w:rPr>
          <w:rFonts w:asciiTheme="majorHAnsi" w:eastAsia="Times New Roman" w:hAnsiTheme="majorHAnsi" w:cstheme="majorHAnsi"/>
          <w:sz w:val="24"/>
          <w:szCs w:val="24"/>
          <w:lang w:eastAsia="hu-HU"/>
        </w:rPr>
        <w:t xml:space="preserve"> a Vendéggel együtt érkező és a Szobában a Vendéggel együtt ott tartózkodó személy(</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aki(k) a Vendéggel együtt a Szálláshely-szolgáltatást és/vagy a Kiegészítő Szolgáltatás(oka)t igénybe veszi(k).</w:t>
      </w:r>
    </w:p>
    <w:p w14:paraId="31FA5FBA"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Költségviselő</w:t>
      </w:r>
      <w:r w:rsidRPr="00CA06AB">
        <w:rPr>
          <w:rFonts w:asciiTheme="majorHAnsi" w:eastAsia="Times New Roman" w:hAnsiTheme="majorHAnsi" w:cstheme="majorHAnsi"/>
          <w:sz w:val="24"/>
          <w:szCs w:val="24"/>
          <w:lang w:eastAsia="hu-HU"/>
        </w:rPr>
        <w:t xml:space="preserve"> az a természetes vagy jogi személy, vagy jogi személyiséggel nem rendelkező gazdasági társaság, aki vagy amely a Szolgáltatás igénybevételéért a Szolgáltatót megillető Ellenértéket a Szolgáltató számára megfizeti. Költségviselő lehet a Vendég, a Vendéggel Együtt Ott Tartózkodó Személy vagy harmadik személy is.</w:t>
      </w:r>
    </w:p>
    <w:p w14:paraId="6D3722A2"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Felek:</w:t>
      </w:r>
      <w:r w:rsidRPr="00CA06AB">
        <w:rPr>
          <w:rFonts w:asciiTheme="majorHAnsi" w:eastAsia="Times New Roman" w:hAnsiTheme="majorHAnsi" w:cstheme="majorHAnsi"/>
          <w:sz w:val="24"/>
          <w:szCs w:val="24"/>
          <w:lang w:eastAsia="hu-HU"/>
        </w:rPr>
        <w:t xml:space="preserve"> Vendég</w:t>
      </w:r>
      <w:r>
        <w:rPr>
          <w:rFonts w:asciiTheme="majorHAnsi" w:eastAsia="Times New Roman" w:hAnsiTheme="majorHAnsi" w:cstheme="majorHAnsi"/>
          <w:sz w:val="24"/>
          <w:szCs w:val="24"/>
          <w:lang w:eastAsia="hu-HU"/>
        </w:rPr>
        <w:t>,</w:t>
      </w:r>
      <w:r w:rsidRPr="00CA06AB">
        <w:rPr>
          <w:rFonts w:asciiTheme="majorHAnsi" w:eastAsia="Times New Roman" w:hAnsiTheme="majorHAnsi" w:cstheme="majorHAnsi"/>
          <w:sz w:val="24"/>
          <w:szCs w:val="24"/>
          <w:lang w:eastAsia="hu-HU"/>
        </w:rPr>
        <w:t xml:space="preserve"> illetve Költségviselő, valamint a Szolgáltató</w:t>
      </w:r>
    </w:p>
    <w:p w14:paraId="7738864D"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Ellenérték vagy Ár vagy díj</w:t>
      </w:r>
      <w:r w:rsidRPr="00CA06AB">
        <w:rPr>
          <w:rFonts w:asciiTheme="majorHAnsi" w:eastAsia="Times New Roman" w:hAnsiTheme="majorHAnsi" w:cstheme="majorHAnsi"/>
          <w:sz w:val="24"/>
          <w:szCs w:val="24"/>
          <w:lang w:eastAsia="hu-HU"/>
        </w:rPr>
        <w:t xml:space="preserve"> az adott Szolgáltatás igénybevételéért a Szolgáltatót megillető, pénzben kifejezett díj, amelynek megfizetésére köteles a Vendég vagy a Költségviselő.</w:t>
      </w:r>
    </w:p>
    <w:p w14:paraId="4E85361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Ellenérték-rész</w:t>
      </w:r>
      <w:r w:rsidRPr="00CA06AB">
        <w:rPr>
          <w:rFonts w:asciiTheme="majorHAnsi" w:eastAsia="Times New Roman" w:hAnsiTheme="majorHAnsi" w:cstheme="majorHAnsi"/>
          <w:sz w:val="24"/>
          <w:szCs w:val="24"/>
          <w:lang w:eastAsia="hu-HU"/>
        </w:rPr>
        <w:t xml:space="preserve"> az Ellenérték egy meghatározott része.</w:t>
      </w:r>
    </w:p>
    <w:p w14:paraId="67786BB7" w14:textId="6F26EFE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Kiegészítő Szolgáltatás</w:t>
      </w:r>
      <w:r w:rsidRPr="00CA06AB">
        <w:rPr>
          <w:rFonts w:asciiTheme="majorHAnsi" w:eastAsia="Times New Roman" w:hAnsiTheme="majorHAnsi" w:cstheme="majorHAnsi"/>
          <w:sz w:val="24"/>
          <w:szCs w:val="24"/>
          <w:lang w:eastAsia="hu-HU"/>
        </w:rPr>
        <w:t>: a sza</w:t>
      </w:r>
      <w:r w:rsidR="009B2F34">
        <w:rPr>
          <w:rFonts w:asciiTheme="majorHAnsi" w:eastAsia="Times New Roman" w:hAnsiTheme="majorHAnsi" w:cstheme="majorHAnsi"/>
          <w:sz w:val="24"/>
          <w:szCs w:val="24"/>
          <w:lang w:eastAsia="hu-HU"/>
        </w:rPr>
        <w:t xml:space="preserve">badidő tartalmas eltöltéséhez, </w:t>
      </w:r>
      <w:r w:rsidRPr="00CA06AB">
        <w:rPr>
          <w:rFonts w:asciiTheme="majorHAnsi" w:eastAsia="Times New Roman" w:hAnsiTheme="majorHAnsi" w:cstheme="majorHAnsi"/>
          <w:sz w:val="24"/>
          <w:szCs w:val="24"/>
          <w:lang w:eastAsia="hu-HU"/>
        </w:rPr>
        <w:t>a Szolgáltató által a Vendégei részére nyújtott, az adott típusú Szálláshely-szolgáltatásnak részét nem képező egyéb szolgáltatás, feltéve, hogy ilyet a Szolgáltató a Szolgáltatás időpontjában a Vendégek részér</w:t>
      </w:r>
      <w:r w:rsidR="009B2F34">
        <w:rPr>
          <w:rFonts w:asciiTheme="majorHAnsi" w:eastAsia="Times New Roman" w:hAnsiTheme="majorHAnsi" w:cstheme="majorHAnsi"/>
          <w:sz w:val="24"/>
          <w:szCs w:val="24"/>
          <w:lang w:eastAsia="hu-HU"/>
        </w:rPr>
        <w:t>e ajánl vagy biztosít.</w:t>
      </w:r>
      <w:r w:rsidRPr="00CA06AB">
        <w:rPr>
          <w:rFonts w:asciiTheme="majorHAnsi" w:eastAsia="Times New Roman" w:hAnsiTheme="majorHAnsi" w:cstheme="majorHAnsi"/>
          <w:sz w:val="24"/>
          <w:szCs w:val="24"/>
          <w:lang w:eastAsia="hu-HU"/>
        </w:rPr>
        <w:t xml:space="preserve"> A Vendégek által egy adott időszakban igénybe vehető különböző fajtájú Kiegészítő Szolgáltatások körét és Ellenértékét a Szolgáltató a </w:t>
      </w:r>
      <w:r w:rsidR="00D41DE9">
        <w:rPr>
          <w:rFonts w:asciiTheme="majorHAnsi" w:eastAsia="Times New Roman" w:hAnsiTheme="majorHAnsi" w:cstheme="majorHAnsi"/>
          <w:sz w:val="24"/>
          <w:szCs w:val="24"/>
          <w:lang w:eastAsia="hu-HU"/>
        </w:rPr>
        <w:t xml:space="preserve">weboldalon teszi közzé, vagy a </w:t>
      </w:r>
      <w:proofErr w:type="gramStart"/>
      <w:r w:rsidR="00D41DE9">
        <w:rPr>
          <w:rFonts w:asciiTheme="majorHAnsi" w:eastAsia="Times New Roman" w:hAnsiTheme="majorHAnsi" w:cstheme="majorHAnsi"/>
          <w:sz w:val="24"/>
          <w:szCs w:val="24"/>
          <w:lang w:eastAsia="hu-HU"/>
        </w:rPr>
        <w:t>v</w:t>
      </w:r>
      <w:r w:rsidRPr="00CA06AB">
        <w:rPr>
          <w:rFonts w:asciiTheme="majorHAnsi" w:eastAsia="Times New Roman" w:hAnsiTheme="majorHAnsi" w:cstheme="majorHAnsi"/>
          <w:sz w:val="24"/>
          <w:szCs w:val="24"/>
          <w:lang w:eastAsia="hu-HU"/>
        </w:rPr>
        <w:t>endég(</w:t>
      </w:r>
      <w:proofErr w:type="spellStart"/>
      <w:proofErr w:type="gramEnd"/>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kérésére, arról a Vendége(</w:t>
      </w:r>
      <w:proofErr w:type="spellStart"/>
      <w:r w:rsidRPr="00CA06AB">
        <w:rPr>
          <w:rFonts w:asciiTheme="majorHAnsi" w:eastAsia="Times New Roman" w:hAnsiTheme="majorHAnsi" w:cstheme="majorHAnsi"/>
          <w:sz w:val="24"/>
          <w:szCs w:val="24"/>
          <w:lang w:eastAsia="hu-HU"/>
        </w:rPr>
        <w:t>ke</w:t>
      </w:r>
      <w:proofErr w:type="spellEnd"/>
      <w:r w:rsidRPr="00CA06AB">
        <w:rPr>
          <w:rFonts w:asciiTheme="majorHAnsi" w:eastAsia="Times New Roman" w:hAnsiTheme="majorHAnsi" w:cstheme="majorHAnsi"/>
          <w:sz w:val="24"/>
          <w:szCs w:val="24"/>
          <w:lang w:eastAsia="hu-HU"/>
        </w:rPr>
        <w:t>)t a Szálláshely-szolgáltatás nyújtása előtt vagy alatt – attól függően, hogy a Kiegészítő Szolgáltatás(ok)</w:t>
      </w:r>
      <w:proofErr w:type="spellStart"/>
      <w:r w:rsidRPr="00CA06AB">
        <w:rPr>
          <w:rFonts w:asciiTheme="majorHAnsi" w:eastAsia="Times New Roman" w:hAnsiTheme="majorHAnsi" w:cstheme="majorHAnsi"/>
          <w:sz w:val="24"/>
          <w:szCs w:val="24"/>
          <w:lang w:eastAsia="hu-HU"/>
        </w:rPr>
        <w:t>ra</w:t>
      </w:r>
      <w:proofErr w:type="spellEnd"/>
      <w:r w:rsidRPr="00CA06AB">
        <w:rPr>
          <w:rFonts w:asciiTheme="majorHAnsi" w:eastAsia="Times New Roman" w:hAnsiTheme="majorHAnsi" w:cstheme="majorHAnsi"/>
          <w:sz w:val="24"/>
          <w:szCs w:val="24"/>
          <w:lang w:eastAsia="hu-HU"/>
        </w:rPr>
        <w:t xml:space="preserve"> vonatkozó igény mikor merül fel -, de minden esetben az igénybevétel előtt, külön tájékoztatja. A Kiegészítő Szolgáltatások köre az év különböző időszakaiban változik, illetve változhat.</w:t>
      </w:r>
    </w:p>
    <w:p w14:paraId="11C92C2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Szálláshely-szolgáltatás</w:t>
      </w:r>
      <w:r w:rsidRPr="00CA06AB">
        <w:rPr>
          <w:rFonts w:asciiTheme="majorHAnsi" w:eastAsia="Times New Roman" w:hAnsiTheme="majorHAnsi" w:cstheme="majorHAnsi"/>
          <w:sz w:val="24"/>
          <w:szCs w:val="24"/>
          <w:lang w:eastAsia="hu-HU"/>
        </w:rPr>
        <w:t>: nem huzamos jellegű, éjszakai ott-tartózkodást, pihenést is magában foglaló tartózkodás céljára szálláshely nyújtása a Szállodában, ezen szálláshely nyújtásával közvetlenül összefüggő egyéb szolgáltatások nyújtása, így az éttermi szolgáltatások, mint reggeli biztosítása, amelyek nem tartoznak a Kiegészítő Szolgáltatások közé.</w:t>
      </w:r>
    </w:p>
    <w:p w14:paraId="6DAF20B1" w14:textId="428E425B"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Szoba</w:t>
      </w:r>
      <w:r w:rsidR="00170750">
        <w:rPr>
          <w:rFonts w:asciiTheme="majorHAnsi" w:eastAsia="Times New Roman" w:hAnsiTheme="majorHAnsi" w:cstheme="majorHAnsi"/>
          <w:sz w:val="24"/>
          <w:szCs w:val="24"/>
          <w:lang w:eastAsia="hu-HU"/>
        </w:rPr>
        <w:t>: a Panzió</w:t>
      </w:r>
      <w:r w:rsidRPr="00CA06AB">
        <w:rPr>
          <w:rFonts w:asciiTheme="majorHAnsi" w:eastAsia="Times New Roman" w:hAnsiTheme="majorHAnsi" w:cstheme="majorHAnsi"/>
          <w:sz w:val="24"/>
          <w:szCs w:val="24"/>
          <w:lang w:eastAsia="hu-HU"/>
        </w:rPr>
        <w:t>ban kialakított egy, két vagy több ágyas szoba vagy lakosztály. A mindenkor elérhető szobák típusai a weboldalon találhatóak.</w:t>
      </w:r>
    </w:p>
    <w:p w14:paraId="7286084E" w14:textId="0FF562D5" w:rsidR="00530925" w:rsidRPr="00CA06AB" w:rsidRDefault="00170750"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highlight w:val="yellow"/>
          <w:lang w:eastAsia="hu-HU"/>
        </w:rPr>
        <w:t>Panzió</w:t>
      </w:r>
      <w:r w:rsidR="00530925" w:rsidRPr="00F5161A">
        <w:rPr>
          <w:rFonts w:asciiTheme="majorHAnsi" w:eastAsia="Times New Roman" w:hAnsiTheme="majorHAnsi" w:cstheme="majorHAnsi"/>
          <w:b/>
          <w:bCs/>
          <w:sz w:val="24"/>
          <w:szCs w:val="24"/>
          <w:highlight w:val="yellow"/>
          <w:lang w:eastAsia="hu-HU"/>
        </w:rPr>
        <w:t>/Szolgáltató</w:t>
      </w:r>
      <w:r w:rsidR="00530925" w:rsidRPr="00F5161A">
        <w:rPr>
          <w:rFonts w:asciiTheme="majorHAnsi" w:eastAsia="Times New Roman" w:hAnsiTheme="majorHAnsi" w:cstheme="majorHAnsi"/>
          <w:sz w:val="24"/>
          <w:szCs w:val="24"/>
          <w:highlight w:val="yellow"/>
          <w:lang w:eastAsia="hu-HU"/>
        </w:rPr>
        <w:t>:</w:t>
      </w:r>
      <w:r>
        <w:rPr>
          <w:rFonts w:asciiTheme="majorHAnsi" w:eastAsia="Times New Roman" w:hAnsiTheme="majorHAnsi" w:cstheme="majorHAnsi"/>
          <w:sz w:val="24"/>
          <w:szCs w:val="24"/>
          <w:highlight w:val="yellow"/>
          <w:lang w:eastAsia="hu-HU"/>
        </w:rPr>
        <w:t xml:space="preserve"> </w:t>
      </w:r>
      <w:r>
        <w:rPr>
          <w:rFonts w:asciiTheme="majorHAnsi" w:eastAsia="Times New Roman" w:hAnsiTheme="majorHAnsi" w:cstheme="majorHAnsi"/>
          <w:sz w:val="24"/>
          <w:szCs w:val="24"/>
          <w:lang w:eastAsia="hu-HU"/>
        </w:rPr>
        <w:t xml:space="preserve">Márta Panzió 2500 Esztergom Bocskoroskúti út 1.  </w:t>
      </w:r>
    </w:p>
    <w:p w14:paraId="1AF988A8"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Szolgáltatás</w:t>
      </w:r>
      <w:r w:rsidRPr="00CA06AB">
        <w:rPr>
          <w:rFonts w:asciiTheme="majorHAnsi" w:eastAsia="Times New Roman" w:hAnsiTheme="majorHAnsi" w:cstheme="majorHAnsi"/>
          <w:sz w:val="24"/>
          <w:szCs w:val="24"/>
          <w:lang w:eastAsia="hu-HU"/>
        </w:rPr>
        <w:t xml:space="preserve">: a Szálláshely-szolgáltatás és a Kiegészítő </w:t>
      </w:r>
      <w:proofErr w:type="gramStart"/>
      <w:r w:rsidRPr="00CA06AB">
        <w:rPr>
          <w:rFonts w:asciiTheme="majorHAnsi" w:eastAsia="Times New Roman" w:hAnsiTheme="majorHAnsi" w:cstheme="majorHAnsi"/>
          <w:sz w:val="24"/>
          <w:szCs w:val="24"/>
          <w:lang w:eastAsia="hu-HU"/>
        </w:rPr>
        <w:t>Szolgáltatás(</w:t>
      </w:r>
      <w:proofErr w:type="gramEnd"/>
      <w:r w:rsidRPr="00CA06AB">
        <w:rPr>
          <w:rFonts w:asciiTheme="majorHAnsi" w:eastAsia="Times New Roman" w:hAnsiTheme="majorHAnsi" w:cstheme="majorHAnsi"/>
          <w:sz w:val="24"/>
          <w:szCs w:val="24"/>
          <w:lang w:eastAsia="hu-HU"/>
        </w:rPr>
        <w:t>ok) összefoglaló megnevezése.</w:t>
      </w:r>
    </w:p>
    <w:p w14:paraId="71FC534B" w14:textId="05DF0841"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Weboldal:</w:t>
      </w:r>
      <w:r w:rsidRPr="00CA06AB">
        <w:rPr>
          <w:rFonts w:asciiTheme="majorHAnsi" w:eastAsia="Times New Roman" w:hAnsiTheme="majorHAnsi" w:cstheme="majorHAnsi"/>
          <w:sz w:val="24"/>
          <w:szCs w:val="24"/>
          <w:lang w:eastAsia="hu-HU"/>
        </w:rPr>
        <w:t xml:space="preserve"> a </w:t>
      </w:r>
      <w:r w:rsidR="00170750">
        <w:rPr>
          <w:rFonts w:asciiTheme="majorHAnsi" w:eastAsia="Times New Roman" w:hAnsiTheme="majorHAnsi" w:cstheme="majorHAnsi"/>
          <w:color w:val="0000FF"/>
          <w:sz w:val="24"/>
          <w:szCs w:val="24"/>
          <w:u w:val="single"/>
          <w:lang w:eastAsia="hu-HU"/>
        </w:rPr>
        <w:t>www.martapanzio</w:t>
      </w:r>
      <w:r>
        <w:rPr>
          <w:rFonts w:asciiTheme="majorHAnsi" w:eastAsia="Times New Roman" w:hAnsiTheme="majorHAnsi" w:cstheme="majorHAnsi"/>
          <w:color w:val="0000FF"/>
          <w:sz w:val="24"/>
          <w:szCs w:val="24"/>
          <w:u w:val="single"/>
          <w:lang w:eastAsia="hu-HU"/>
        </w:rPr>
        <w:t>.hu</w:t>
      </w:r>
      <w:r w:rsidRPr="00CA06AB">
        <w:rPr>
          <w:rFonts w:asciiTheme="majorHAnsi" w:eastAsia="Times New Roman" w:hAnsiTheme="majorHAnsi" w:cstheme="majorHAnsi"/>
          <w:sz w:val="24"/>
          <w:szCs w:val="24"/>
          <w:lang w:eastAsia="hu-HU"/>
        </w:rPr>
        <w:t xml:space="preserve"> portál és minden aloldala, amelynek üzemeltetője a Szolgáltató.</w:t>
      </w:r>
    </w:p>
    <w:p w14:paraId="78146246" w14:textId="45AF1EDE"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lastRenderedPageBreak/>
        <w:t>Bankkártya:</w:t>
      </w:r>
      <w:r w:rsidRPr="00CA06AB">
        <w:rPr>
          <w:rFonts w:asciiTheme="majorHAnsi" w:eastAsia="Times New Roman" w:hAnsiTheme="majorHAnsi" w:cstheme="majorHAnsi"/>
          <w:sz w:val="24"/>
          <w:szCs w:val="24"/>
          <w:lang w:eastAsia="hu-HU"/>
        </w:rPr>
        <w:t xml:space="preserve"> készpénzfizetést helyettesítő eszköz, amelyet egy bank adhat a nála számlát vezető ügyfeleinek. Bankkártya fogalma kiterjed a hitelkártyákra, a betéti kártyákra is. A Szolgáltató által elfogadott bankkártyák listája megtalálható a </w:t>
      </w:r>
      <w:r w:rsidR="00170750">
        <w:rPr>
          <w:rFonts w:asciiTheme="majorHAnsi" w:eastAsia="Times New Roman" w:hAnsiTheme="majorHAnsi" w:cstheme="majorHAnsi"/>
          <w:sz w:val="24"/>
          <w:szCs w:val="24"/>
          <w:lang w:eastAsia="hu-HU"/>
        </w:rPr>
        <w:t>Weboldalán, valamint a recepció</w:t>
      </w:r>
      <w:r w:rsidRPr="00CA06AB">
        <w:rPr>
          <w:rFonts w:asciiTheme="majorHAnsi" w:eastAsia="Times New Roman" w:hAnsiTheme="majorHAnsi" w:cstheme="majorHAnsi"/>
          <w:sz w:val="24"/>
          <w:szCs w:val="24"/>
          <w:lang w:eastAsia="hu-HU"/>
        </w:rPr>
        <w:t>n.</w:t>
      </w:r>
    </w:p>
    <w:p w14:paraId="410B055A" w14:textId="77777777" w:rsidR="00530925" w:rsidRPr="00311A80" w:rsidRDefault="00530925" w:rsidP="00530925">
      <w:pPr>
        <w:spacing w:after="0" w:line="240" w:lineRule="auto"/>
        <w:rPr>
          <w:rFonts w:asciiTheme="majorHAnsi" w:eastAsia="Times New Roman" w:hAnsiTheme="majorHAnsi" w:cstheme="majorHAnsi"/>
          <w:b/>
          <w:bCs/>
          <w:caps/>
          <w:sz w:val="24"/>
          <w:szCs w:val="24"/>
          <w:lang w:eastAsia="hu-HU"/>
        </w:rPr>
      </w:pPr>
      <w:r w:rsidRPr="00311A80">
        <w:rPr>
          <w:rFonts w:asciiTheme="majorHAnsi" w:eastAsia="Times New Roman" w:hAnsiTheme="majorHAnsi" w:cstheme="majorHAnsi"/>
          <w:b/>
          <w:bCs/>
          <w:caps/>
          <w:sz w:val="24"/>
          <w:szCs w:val="24"/>
          <w:lang w:eastAsia="hu-HU"/>
        </w:rPr>
        <w:t xml:space="preserve">III. Irányadó jogszabályok </w:t>
      </w:r>
    </w:p>
    <w:p w14:paraId="5ED9132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Házszabályzatban külön nevesített, vagy nem nevesített, de a Szolgáltató és a Vendég egymás közötti jogviszonyát rendező jogszabályok nem kizárólagos felsorolása a következő:</w:t>
      </w:r>
    </w:p>
    <w:p w14:paraId="48C0A79E" w14:textId="77777777" w:rsidR="00530925" w:rsidRPr="00CA06AB" w:rsidRDefault="00530925" w:rsidP="00530925">
      <w:pPr>
        <w:numPr>
          <w:ilvl w:val="0"/>
          <w:numId w:val="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Polgári Törvénykönyvről szóló 2013. évi V. törvény</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(a továbbiakban: Ptk.),</w:t>
      </w:r>
    </w:p>
    <w:p w14:paraId="21EB3A2F" w14:textId="77777777" w:rsidR="00530925" w:rsidRPr="00CA06AB" w:rsidRDefault="00530925" w:rsidP="00530925">
      <w:pPr>
        <w:numPr>
          <w:ilvl w:val="0"/>
          <w:numId w:val="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kereskedelemről szóló2005. évi CLXIV. törvény</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(a továbbiakban: Kertv.),</w:t>
      </w:r>
    </w:p>
    <w:p w14:paraId="5823D21F" w14:textId="77777777" w:rsidR="00530925" w:rsidRPr="00CA06AB" w:rsidRDefault="00530925" w:rsidP="00530925">
      <w:pPr>
        <w:numPr>
          <w:ilvl w:val="0"/>
          <w:numId w:val="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szolgáltatási tevékenység megkezdésének és folytatásának általános szabályairól szóló 2009. évi LXXVI. törvény (a továbbiakban: Szolgáltatási tv.),</w:t>
      </w:r>
    </w:p>
    <w:p w14:paraId="7140E02D" w14:textId="77777777" w:rsidR="00530925" w:rsidRPr="00CA06AB" w:rsidRDefault="00530925" w:rsidP="00530925">
      <w:pPr>
        <w:numPr>
          <w:ilvl w:val="0"/>
          <w:numId w:val="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fogyasztóvédelemről szóló 1997. évi CLV. törvény (a továbbiakban: Fogyasztóvédelmi tv.),</w:t>
      </w:r>
    </w:p>
    <w:p w14:paraId="60E51448" w14:textId="77777777" w:rsidR="00530925" w:rsidRPr="00CA06AB" w:rsidRDefault="00530925" w:rsidP="00530925">
      <w:pPr>
        <w:numPr>
          <w:ilvl w:val="0"/>
          <w:numId w:val="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fogyasztókkal szembeni tisztességtelen kereskedelmi gyakorlat tilalmáról szóló2008. évi XLVII. törvény</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(a továbbiakban: Tisztességtelen kereskedelmi gyakorlatot tiltó tv.),</w:t>
      </w:r>
    </w:p>
    <w:p w14:paraId="4F480AC3" w14:textId="77777777" w:rsidR="00530925" w:rsidRPr="00CA06AB" w:rsidRDefault="00530925" w:rsidP="00530925">
      <w:pPr>
        <w:numPr>
          <w:ilvl w:val="0"/>
          <w:numId w:val="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információs önrendelkezési jogról és az információszabadságról szóló2011. évi CXII. törvény</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 xml:space="preserve">(a továbbiakban: </w:t>
      </w:r>
      <w:proofErr w:type="spellStart"/>
      <w:r w:rsidRPr="00CA06AB">
        <w:rPr>
          <w:rFonts w:asciiTheme="majorHAnsi" w:eastAsia="Times New Roman" w:hAnsiTheme="majorHAnsi" w:cstheme="majorHAnsi"/>
          <w:sz w:val="24"/>
          <w:szCs w:val="24"/>
          <w:lang w:eastAsia="hu-HU"/>
        </w:rPr>
        <w:t>Info</w:t>
      </w:r>
      <w:proofErr w:type="spellEnd"/>
      <w:r w:rsidRPr="00CA06AB">
        <w:rPr>
          <w:rFonts w:asciiTheme="majorHAnsi" w:eastAsia="Times New Roman" w:hAnsiTheme="majorHAnsi" w:cstheme="majorHAnsi"/>
          <w:sz w:val="24"/>
          <w:szCs w:val="24"/>
          <w:lang w:eastAsia="hu-HU"/>
        </w:rPr>
        <w:t xml:space="preserve"> tv.),</w:t>
      </w:r>
    </w:p>
    <w:p w14:paraId="19D1B74E" w14:textId="77777777" w:rsidR="00530925" w:rsidRPr="00CA06AB" w:rsidRDefault="00530925" w:rsidP="00530925">
      <w:pPr>
        <w:numPr>
          <w:ilvl w:val="0"/>
          <w:numId w:val="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helyi adókról szól 1990. évi C. törvény (a továbbiakban: </w:t>
      </w:r>
      <w:proofErr w:type="spellStart"/>
      <w:r w:rsidRPr="00CA06AB">
        <w:rPr>
          <w:rFonts w:asciiTheme="majorHAnsi" w:eastAsia="Times New Roman" w:hAnsiTheme="majorHAnsi" w:cstheme="majorHAnsi"/>
          <w:sz w:val="24"/>
          <w:szCs w:val="24"/>
          <w:lang w:eastAsia="hu-HU"/>
        </w:rPr>
        <w:t>Htv</w:t>
      </w:r>
      <w:proofErr w:type="spellEnd"/>
      <w:r w:rsidRPr="00CA06AB">
        <w:rPr>
          <w:rFonts w:asciiTheme="majorHAnsi" w:eastAsia="Times New Roman" w:hAnsiTheme="majorHAnsi" w:cstheme="majorHAnsi"/>
          <w:sz w:val="24"/>
          <w:szCs w:val="24"/>
          <w:lang w:eastAsia="hu-HU"/>
        </w:rPr>
        <w:t>.),</w:t>
      </w:r>
    </w:p>
    <w:p w14:paraId="1D71E45C" w14:textId="77777777" w:rsidR="00530925" w:rsidRPr="00CA06AB" w:rsidRDefault="00530925" w:rsidP="00530925">
      <w:pPr>
        <w:numPr>
          <w:ilvl w:val="0"/>
          <w:numId w:val="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szálláshely-szolgáltatási tevékenység folytatásának részletes feltételeiről és a szálláshely-üzemeltetési engedély kiadásának rendjéről szóló 239/2009. (X.20.) Korm. rendelet (a továbbiakban: Szálláshely- szolgáltatási Korm. rendelet),</w:t>
      </w:r>
    </w:p>
    <w:p w14:paraId="355259AA" w14:textId="77777777" w:rsidR="00530925" w:rsidRPr="00CA06AB" w:rsidRDefault="00530925" w:rsidP="00530925">
      <w:pPr>
        <w:numPr>
          <w:ilvl w:val="0"/>
          <w:numId w:val="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Európai Parlament és Tanács (EU) 2016/679 rendelete a természetes személyeknek a személyes adatok kezelése tekintetében történő védelméről és az adatok ilyen áramlásáról</w:t>
      </w:r>
    </w:p>
    <w:p w14:paraId="3346AA19" w14:textId="77777777" w:rsidR="00530925" w:rsidRPr="00311A80" w:rsidRDefault="00530925" w:rsidP="00530925">
      <w:pPr>
        <w:spacing w:after="0" w:line="240" w:lineRule="auto"/>
        <w:rPr>
          <w:rFonts w:asciiTheme="majorHAnsi" w:eastAsia="Times New Roman" w:hAnsiTheme="majorHAnsi" w:cstheme="majorHAnsi"/>
          <w:b/>
          <w:bCs/>
          <w:caps/>
          <w:sz w:val="24"/>
          <w:szCs w:val="24"/>
          <w:lang w:eastAsia="hu-HU"/>
        </w:rPr>
      </w:pPr>
      <w:r w:rsidRPr="00311A80">
        <w:rPr>
          <w:rFonts w:asciiTheme="majorHAnsi" w:eastAsia="Times New Roman" w:hAnsiTheme="majorHAnsi" w:cstheme="majorHAnsi"/>
          <w:b/>
          <w:bCs/>
          <w:caps/>
          <w:sz w:val="24"/>
          <w:szCs w:val="24"/>
          <w:lang w:eastAsia="hu-HU"/>
        </w:rPr>
        <w:t xml:space="preserve">IV. Jelen Házszabályzat hatálya </w:t>
      </w:r>
    </w:p>
    <w:p w14:paraId="38F844AB" w14:textId="4F217022" w:rsidR="00530925" w:rsidRPr="00CA06AB" w:rsidRDefault="00530925" w:rsidP="00530925">
      <w:pPr>
        <w:pStyle w:val="Listaszerbekezds"/>
        <w:numPr>
          <w:ilvl w:val="0"/>
          <w:numId w:val="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jelen Házszabályzat </w:t>
      </w:r>
      <w:r w:rsidRPr="00CA06AB">
        <w:rPr>
          <w:rFonts w:asciiTheme="majorHAnsi" w:eastAsia="Times New Roman" w:hAnsiTheme="majorHAnsi" w:cstheme="majorHAnsi"/>
          <w:b/>
          <w:bCs/>
          <w:sz w:val="24"/>
          <w:szCs w:val="24"/>
          <w:lang w:eastAsia="hu-HU"/>
        </w:rPr>
        <w:t>202</w:t>
      </w:r>
      <w:r w:rsidR="003F3560">
        <w:rPr>
          <w:rFonts w:asciiTheme="majorHAnsi" w:eastAsia="Times New Roman" w:hAnsiTheme="majorHAnsi" w:cstheme="majorHAnsi"/>
          <w:b/>
          <w:bCs/>
          <w:sz w:val="24"/>
          <w:szCs w:val="24"/>
          <w:lang w:eastAsia="hu-HU"/>
        </w:rPr>
        <w:t>2</w:t>
      </w:r>
      <w:r w:rsidRPr="00CA06AB">
        <w:rPr>
          <w:rFonts w:asciiTheme="majorHAnsi" w:eastAsia="Times New Roman" w:hAnsiTheme="majorHAnsi" w:cstheme="majorHAnsi"/>
          <w:b/>
          <w:bCs/>
          <w:sz w:val="24"/>
          <w:szCs w:val="24"/>
          <w:lang w:eastAsia="hu-HU"/>
        </w:rPr>
        <w:t>.</w:t>
      </w:r>
      <w:r w:rsidR="003F3560">
        <w:rPr>
          <w:rFonts w:asciiTheme="majorHAnsi" w:eastAsia="Times New Roman" w:hAnsiTheme="majorHAnsi" w:cstheme="majorHAnsi"/>
          <w:b/>
          <w:bCs/>
          <w:sz w:val="24"/>
          <w:szCs w:val="24"/>
          <w:lang w:eastAsia="hu-HU"/>
        </w:rPr>
        <w:t xml:space="preserve"> január</w:t>
      </w:r>
      <w:r w:rsidRPr="00CA06AB">
        <w:rPr>
          <w:rFonts w:asciiTheme="majorHAnsi" w:eastAsia="Times New Roman" w:hAnsiTheme="majorHAnsi" w:cstheme="majorHAnsi"/>
          <w:b/>
          <w:bCs/>
          <w:sz w:val="24"/>
          <w:szCs w:val="24"/>
          <w:lang w:eastAsia="hu-HU"/>
        </w:rPr>
        <w:t xml:space="preserve"> 1</w:t>
      </w:r>
      <w:r w:rsidRPr="00CA06AB">
        <w:rPr>
          <w:rFonts w:asciiTheme="majorHAnsi" w:eastAsia="Times New Roman" w:hAnsiTheme="majorHAnsi" w:cstheme="majorHAnsi"/>
          <w:sz w:val="24"/>
          <w:szCs w:val="24"/>
          <w:lang w:eastAsia="hu-HU"/>
        </w:rPr>
        <w:t>. napján kerül közzétételre, és módosításáig marad érvényben.</w:t>
      </w:r>
    </w:p>
    <w:p w14:paraId="276F27D1" w14:textId="77777777" w:rsidR="00530925" w:rsidRPr="00CA06AB" w:rsidRDefault="00530925" w:rsidP="00530925">
      <w:pPr>
        <w:pStyle w:val="Listaszerbekezds"/>
        <w:numPr>
          <w:ilvl w:val="0"/>
          <w:numId w:val="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Jelen Házszabályzat </w:t>
      </w:r>
      <w:r w:rsidRPr="00CA06AB">
        <w:rPr>
          <w:rFonts w:asciiTheme="majorHAnsi" w:eastAsia="Times New Roman" w:hAnsiTheme="majorHAnsi" w:cstheme="majorHAnsi"/>
          <w:b/>
          <w:bCs/>
          <w:sz w:val="24"/>
          <w:szCs w:val="24"/>
          <w:lang w:eastAsia="hu-HU"/>
        </w:rPr>
        <w:t>személyi hatálya</w:t>
      </w:r>
      <w:r w:rsidRPr="00CA06AB">
        <w:rPr>
          <w:rFonts w:asciiTheme="majorHAnsi" w:eastAsia="Times New Roman" w:hAnsiTheme="majorHAnsi" w:cstheme="majorHAnsi"/>
          <w:sz w:val="24"/>
          <w:szCs w:val="24"/>
          <w:lang w:eastAsia="hu-HU"/>
        </w:rPr>
        <w:t xml:space="preserve"> kiterjed a Szolgáltatóra, valamint a Vendégre vagy Költségviselőre.</w:t>
      </w:r>
    </w:p>
    <w:p w14:paraId="6E5752A4" w14:textId="77777777" w:rsidR="00530925" w:rsidRPr="00311A80" w:rsidRDefault="00530925" w:rsidP="00530925">
      <w:pPr>
        <w:spacing w:after="0" w:line="240" w:lineRule="auto"/>
        <w:rPr>
          <w:rFonts w:asciiTheme="majorHAnsi" w:eastAsia="Times New Roman" w:hAnsiTheme="majorHAnsi" w:cstheme="majorHAnsi"/>
          <w:b/>
          <w:bCs/>
          <w:caps/>
          <w:sz w:val="24"/>
          <w:szCs w:val="24"/>
          <w:lang w:eastAsia="hu-HU"/>
        </w:rPr>
      </w:pPr>
      <w:r w:rsidRPr="00311A80">
        <w:rPr>
          <w:rFonts w:asciiTheme="majorHAnsi" w:eastAsia="Times New Roman" w:hAnsiTheme="majorHAnsi" w:cstheme="majorHAnsi"/>
          <w:b/>
          <w:bCs/>
          <w:caps/>
          <w:sz w:val="24"/>
          <w:szCs w:val="24"/>
          <w:lang w:eastAsia="hu-HU"/>
        </w:rPr>
        <w:t xml:space="preserve">V. Általános Szerződési Feltételek </w:t>
      </w:r>
    </w:p>
    <w:p w14:paraId="270A55FD"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1. A Szolgáltatási Szerződés létrejötte</w:t>
      </w:r>
    </w:p>
    <w:p w14:paraId="5291A0DA"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Szolgáltatási Szerződés a Szolgáltató és a Vendég vagy a Költségviselő között különböző formában jöhet létre.</w:t>
      </w:r>
    </w:p>
    <w:p w14:paraId="37D4B226" w14:textId="3DBA47F0" w:rsidR="00530925" w:rsidRPr="00CA06AB" w:rsidRDefault="00530925" w:rsidP="00530925">
      <w:pPr>
        <w:numPr>
          <w:ilvl w:val="0"/>
          <w:numId w:val="6"/>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Amennyiben a Szolgáltatási Szerződés </w:t>
      </w:r>
      <w:r w:rsidRPr="00CA06AB">
        <w:rPr>
          <w:rFonts w:asciiTheme="majorHAnsi" w:eastAsia="Times New Roman" w:hAnsiTheme="majorHAnsi" w:cstheme="majorHAnsi"/>
          <w:b/>
          <w:bCs/>
          <w:sz w:val="24"/>
          <w:szCs w:val="24"/>
          <w:lang w:eastAsia="hu-HU"/>
        </w:rPr>
        <w:t>szóban</w:t>
      </w:r>
      <w:r w:rsidRPr="00CA06AB">
        <w:rPr>
          <w:rFonts w:asciiTheme="majorHAnsi" w:eastAsia="Times New Roman" w:hAnsiTheme="majorHAnsi" w:cstheme="majorHAnsi"/>
          <w:sz w:val="24"/>
          <w:szCs w:val="24"/>
          <w:lang w:eastAsia="hu-HU"/>
        </w:rPr>
        <w:t xml:space="preserve"> kerül megkötésre, úgy az akkor jön létre, amikor az egyik Fél ajánlatát (a továbbiakban: Ajánlat) a másik Fél szóban – így akár telefonon </w:t>
      </w:r>
      <w:r w:rsidRPr="00CA06AB">
        <w:rPr>
          <w:rFonts w:asciiTheme="majorHAnsi" w:eastAsia="Times New Roman" w:hAnsiTheme="majorHAnsi" w:cstheme="majorHAnsi"/>
          <w:sz w:val="24"/>
          <w:szCs w:val="24"/>
          <w:lang w:eastAsia="hu-HU"/>
        </w:rPr>
        <w:lastRenderedPageBreak/>
        <w:t xml:space="preserve">– elfogadja. A szóbeli Ajánlatot nyomban el kell fogadni, különben a Szolgáltatási Szerződés </w:t>
      </w:r>
      <w:r w:rsidR="003F3560">
        <w:rPr>
          <w:rFonts w:asciiTheme="majorHAnsi" w:eastAsia="Times New Roman" w:hAnsiTheme="majorHAnsi" w:cstheme="majorHAnsi"/>
          <w:sz w:val="24"/>
          <w:szCs w:val="24"/>
          <w:lang w:eastAsia="hu-HU"/>
        </w:rPr>
        <w:t xml:space="preserve">nem jön létre. </w:t>
      </w:r>
    </w:p>
    <w:p w14:paraId="75C3254E" w14:textId="361D85CF" w:rsidR="00530925" w:rsidRPr="00CA06AB" w:rsidRDefault="00530925" w:rsidP="00530925">
      <w:pPr>
        <w:numPr>
          <w:ilvl w:val="0"/>
          <w:numId w:val="7"/>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Ha a Szolgáltatási Szerződés </w:t>
      </w:r>
      <w:r w:rsidRPr="00CA06AB">
        <w:rPr>
          <w:rFonts w:asciiTheme="majorHAnsi" w:eastAsia="Times New Roman" w:hAnsiTheme="majorHAnsi" w:cstheme="majorHAnsi"/>
          <w:b/>
          <w:bCs/>
          <w:sz w:val="24"/>
          <w:szCs w:val="24"/>
          <w:lang w:eastAsia="hu-HU"/>
        </w:rPr>
        <w:t xml:space="preserve">írásbeli </w:t>
      </w:r>
      <w:r w:rsidRPr="00CA06AB">
        <w:rPr>
          <w:rFonts w:asciiTheme="majorHAnsi" w:eastAsia="Times New Roman" w:hAnsiTheme="majorHAnsi" w:cstheme="majorHAnsi"/>
          <w:sz w:val="24"/>
          <w:szCs w:val="24"/>
          <w:lang w:eastAsia="hu-HU"/>
        </w:rPr>
        <w:t>alakb</w:t>
      </w:r>
      <w:r w:rsidR="003F3560">
        <w:rPr>
          <w:rFonts w:asciiTheme="majorHAnsi" w:eastAsia="Times New Roman" w:hAnsiTheme="majorHAnsi" w:cstheme="majorHAnsi"/>
          <w:sz w:val="24"/>
          <w:szCs w:val="24"/>
          <w:lang w:eastAsia="hu-HU"/>
        </w:rPr>
        <w:t xml:space="preserve">an, így például e-mail </w:t>
      </w:r>
      <w:r w:rsidRPr="00CA06AB">
        <w:rPr>
          <w:rFonts w:asciiTheme="majorHAnsi" w:eastAsia="Times New Roman" w:hAnsiTheme="majorHAnsi" w:cstheme="majorHAnsi"/>
          <w:sz w:val="24"/>
          <w:szCs w:val="24"/>
          <w:lang w:eastAsia="hu-HU"/>
        </w:rPr>
        <w:t>útján kerül megkötésre, úgy az akkor jön létre, ha a Szolgáltató Szolgáltatási Szerződés létrehozására irányuló írásbeli Ajánlatát a Vendég írásbeli alakban elfogadja, vagy a Szolgáltató Szolgáltatási Szerződés létrehozására irányuló írásbeli Ajánlatát a Vendég szóban elfogadja, és Szolgáltató a Vendég által történő elfogadásról írásbeli Visszaigazolást küld a Vendég részére.</w:t>
      </w:r>
    </w:p>
    <w:p w14:paraId="5A7B28CE" w14:textId="0F46569E" w:rsidR="00530925" w:rsidRPr="00CA06AB" w:rsidRDefault="00530925" w:rsidP="00530925">
      <w:pPr>
        <w:numPr>
          <w:ilvl w:val="0"/>
          <w:numId w:val="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Ajánlatnak</w:t>
      </w:r>
      <w:r w:rsidRPr="00CA06AB">
        <w:rPr>
          <w:rFonts w:asciiTheme="majorHAnsi" w:eastAsia="Times New Roman" w:hAnsiTheme="majorHAnsi" w:cstheme="majorHAnsi"/>
          <w:sz w:val="24"/>
          <w:szCs w:val="24"/>
          <w:lang w:eastAsia="hu-HU"/>
        </w:rPr>
        <w:t xml:space="preserve"> kell tekinteni a Szolgáltató weboldalon közzétett, valamint </w:t>
      </w:r>
      <w:r w:rsidR="003F3560">
        <w:rPr>
          <w:rFonts w:asciiTheme="majorHAnsi" w:eastAsia="Times New Roman" w:hAnsiTheme="majorHAnsi" w:cstheme="majorHAnsi"/>
          <w:sz w:val="24"/>
          <w:szCs w:val="24"/>
          <w:lang w:eastAsia="hu-HU"/>
        </w:rPr>
        <w:t>a Panzió</w:t>
      </w:r>
      <w:r w:rsidRPr="00CA06AB">
        <w:rPr>
          <w:rFonts w:asciiTheme="majorHAnsi" w:eastAsia="Times New Roman" w:hAnsiTheme="majorHAnsi" w:cstheme="majorHAnsi"/>
          <w:sz w:val="24"/>
          <w:szCs w:val="24"/>
          <w:lang w:eastAsia="hu-HU"/>
        </w:rPr>
        <w:t xml:space="preserve"> rece</w:t>
      </w:r>
      <w:r w:rsidR="003F3560">
        <w:rPr>
          <w:rFonts w:asciiTheme="majorHAnsi" w:eastAsia="Times New Roman" w:hAnsiTheme="majorHAnsi" w:cstheme="majorHAnsi"/>
          <w:sz w:val="24"/>
          <w:szCs w:val="24"/>
          <w:lang w:eastAsia="hu-HU"/>
        </w:rPr>
        <w:t xml:space="preserve">pcióján elérhető </w:t>
      </w:r>
      <w:r w:rsidRPr="00CA06AB">
        <w:rPr>
          <w:rFonts w:asciiTheme="majorHAnsi" w:eastAsia="Times New Roman" w:hAnsiTheme="majorHAnsi" w:cstheme="majorHAnsi"/>
          <w:sz w:val="24"/>
          <w:szCs w:val="24"/>
          <w:lang w:eastAsia="hu-HU"/>
        </w:rPr>
        <w:t xml:space="preserve">ajánlatait, </w:t>
      </w:r>
      <w:proofErr w:type="gramStart"/>
      <w:r w:rsidRPr="00CA06AB">
        <w:rPr>
          <w:rFonts w:asciiTheme="majorHAnsi" w:eastAsia="Times New Roman" w:hAnsiTheme="majorHAnsi" w:cstheme="majorHAnsi"/>
          <w:sz w:val="24"/>
          <w:szCs w:val="24"/>
          <w:lang w:eastAsia="hu-HU"/>
        </w:rPr>
        <w:t>akcióit</w:t>
      </w:r>
      <w:proofErr w:type="gramEnd"/>
      <w:r w:rsidRPr="00CA06AB">
        <w:rPr>
          <w:rFonts w:asciiTheme="majorHAnsi" w:eastAsia="Times New Roman" w:hAnsiTheme="majorHAnsi" w:cstheme="majorHAnsi"/>
          <w:sz w:val="24"/>
          <w:szCs w:val="24"/>
          <w:lang w:eastAsia="hu-HU"/>
        </w:rPr>
        <w:t>, kedvezményeit akkor is, ha az nem a Vendég nevére szóló, egyéni ajánlata.</w:t>
      </w:r>
    </w:p>
    <w:p w14:paraId="41D95043" w14:textId="40DAA936"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Szolgáltató a szálláshely nyújtásával közvetlenül összefüggő egyéb szolgáltatás</w:t>
      </w:r>
      <w:r w:rsidR="003F3560">
        <w:rPr>
          <w:rFonts w:asciiTheme="majorHAnsi" w:eastAsia="Times New Roman" w:hAnsiTheme="majorHAnsi" w:cstheme="majorHAnsi"/>
          <w:sz w:val="24"/>
          <w:szCs w:val="24"/>
          <w:lang w:eastAsia="hu-HU"/>
        </w:rPr>
        <w:t>okat (így pl. reggeli</w:t>
      </w:r>
      <w:r w:rsidRPr="00CA06AB">
        <w:rPr>
          <w:rFonts w:asciiTheme="majorHAnsi" w:eastAsia="Times New Roman" w:hAnsiTheme="majorHAnsi" w:cstheme="majorHAnsi"/>
          <w:sz w:val="24"/>
          <w:szCs w:val="24"/>
          <w:lang w:eastAsia="hu-HU"/>
        </w:rPr>
        <w:t xml:space="preserve"> stb.) az Ajánlatában határozza meg. Ha vannak a Vendég által megrendelhető Kiegészítő Szolgáltatások, azok feltételeiről Ajánlatában tájékoztatja a Vendégeket.</w:t>
      </w:r>
    </w:p>
    <w:p w14:paraId="48E8E39F"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Vendég kérhet a Szolgáltatótól írásban vagy szóban személyére szóló, egyéni Ajánlatot is.</w:t>
      </w:r>
    </w:p>
    <w:p w14:paraId="297116F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Szolgáltató Ajánlatát Vendég eltérő tartalommal kívánja elfogadni, úgy azt Ajánlati felhívásnak kell tekinteni, és Szolgáltató új Ajánlat küldésére, vagy az Ajánlati felhívás elfogadására jogosult.</w:t>
      </w:r>
    </w:p>
    <w:p w14:paraId="728AD12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Szolgáltató a Vendég által elfogadástól eltérő tartalmú Visszaigazolást küld, például adminisztrációs hiba miatt, úgy azt új Ajánlatnak kell tekinteni, amelyet Vendég elfogadni vagy visszautasítani jogosult. Amennyiben Vendég az új Ajánlatnak tekintendő Visszaigazolást elfogadja, úgy Szolgáltató azt Vendég felé írásban visszaigazolni köteles.</w:t>
      </w:r>
    </w:p>
    <w:p w14:paraId="5286B3B0" w14:textId="0E1AF8EA"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gyakorlatban és általánosságban a Szolgáltatási Szerződés tartalma Szolgáltató részéről küldött, vagy </w:t>
      </w:r>
      <w:r w:rsidR="003F3560">
        <w:rPr>
          <w:rFonts w:asciiTheme="majorHAnsi" w:eastAsia="Times New Roman" w:hAnsiTheme="majorHAnsi" w:cstheme="majorHAnsi"/>
          <w:sz w:val="24"/>
          <w:szCs w:val="24"/>
          <w:lang w:eastAsia="hu-HU"/>
        </w:rPr>
        <w:t xml:space="preserve">a weboldalon, továbbá a Panzió </w:t>
      </w:r>
      <w:r w:rsidRPr="00CA06AB">
        <w:rPr>
          <w:rFonts w:asciiTheme="majorHAnsi" w:eastAsia="Times New Roman" w:hAnsiTheme="majorHAnsi" w:cstheme="majorHAnsi"/>
          <w:sz w:val="24"/>
          <w:szCs w:val="24"/>
          <w:lang w:eastAsia="hu-HU"/>
        </w:rPr>
        <w:t>recepcióján elérhető Ajánlat, a vonatkozó megrendelés és Visszaigazolás együtteséből ismerhető meg.</w:t>
      </w:r>
    </w:p>
    <w:p w14:paraId="14A83DC8"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Ez alól kivételt képez az az eset, ha a Szerződő felek külön nevesített szolgáltatásra Szolgáltatási Szerződést kötnek egymással.</w:t>
      </w:r>
    </w:p>
    <w:p w14:paraId="1556E92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egyszerűsített Szolgáltatási Szerződés minimális tartalmi feltételeit a jelen Házszabályzat tartalmazza.</w:t>
      </w:r>
    </w:p>
    <w:p w14:paraId="423AC87E" w14:textId="1D30EEF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roofErr w:type="gramStart"/>
      <w:r w:rsidRPr="00CA06AB">
        <w:rPr>
          <w:rFonts w:asciiTheme="majorHAnsi" w:eastAsia="Times New Roman" w:hAnsiTheme="majorHAnsi" w:cstheme="majorHAnsi"/>
          <w:sz w:val="24"/>
          <w:szCs w:val="24"/>
          <w:lang w:eastAsia="hu-HU"/>
        </w:rPr>
        <w:t xml:space="preserve">Amennyiben a Szerződő felek között esetlegesen vita alakul ki a Szolgáltatási Szerződés létrejötte, és/vagy annak tartalma, továbbá a Szolgáltatási Szerződés szerződésszerű teljesítéssel való, vagy teljesítés nélküli megszűnése vonatkozásában, úgy a Szolgáltatási Szerződés létrejöttét, és/vagy annak tartalmát, valamint a Szolgáltatási Szerződés szerződésszerű teljesítéssel való vagy teljesítés nélküli </w:t>
      </w:r>
      <w:r w:rsidRPr="00CA06AB">
        <w:rPr>
          <w:rFonts w:asciiTheme="majorHAnsi" w:eastAsia="Times New Roman" w:hAnsiTheme="majorHAnsi" w:cstheme="majorHAnsi"/>
          <w:sz w:val="24"/>
          <w:szCs w:val="24"/>
          <w:lang w:eastAsia="hu-HU"/>
        </w:rPr>
        <w:lastRenderedPageBreak/>
        <w:t>megszűnését az a Szerződő fél köteles igazolni és esetleges jogvita esetén bizonyítani, aki a Szolgáltatási Szerződés létrejöttére és/vagy annak meghatározott tartalmára, továbbá a Szolgáltatási</w:t>
      </w:r>
      <w:proofErr w:type="gramEnd"/>
      <w:r w:rsidRPr="00CA06AB">
        <w:rPr>
          <w:rFonts w:asciiTheme="majorHAnsi" w:eastAsia="Times New Roman" w:hAnsiTheme="majorHAnsi" w:cstheme="majorHAnsi"/>
          <w:sz w:val="24"/>
          <w:szCs w:val="24"/>
          <w:lang w:eastAsia="hu-HU"/>
        </w:rPr>
        <w:t xml:space="preserve"> Szerződés szerződésszerű teljesítéssel való vagy teljesítés nélküli megszűnésére hivatkozik, függetlenül attól, hogy az szóban vagy pedig írásban (ideértve az</w:t>
      </w:r>
      <w:r w:rsidR="003F3560">
        <w:rPr>
          <w:rFonts w:asciiTheme="majorHAnsi" w:eastAsia="Times New Roman" w:hAnsiTheme="majorHAnsi" w:cstheme="majorHAnsi"/>
          <w:sz w:val="24"/>
          <w:szCs w:val="24"/>
          <w:lang w:eastAsia="hu-HU"/>
        </w:rPr>
        <w:t xml:space="preserve"> e-mailt</w:t>
      </w:r>
      <w:r w:rsidRPr="00CA06AB">
        <w:rPr>
          <w:rFonts w:asciiTheme="majorHAnsi" w:eastAsia="Times New Roman" w:hAnsiTheme="majorHAnsi" w:cstheme="majorHAnsi"/>
          <w:sz w:val="24"/>
          <w:szCs w:val="24"/>
          <w:lang w:eastAsia="hu-HU"/>
        </w:rPr>
        <w:t>) jött-e létre.</w:t>
      </w:r>
    </w:p>
    <w:p w14:paraId="642A6F60"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2. A Szolgáltatási Szerződés minimális tartalmi feltételei</w:t>
      </w:r>
    </w:p>
    <w:p w14:paraId="4AFF9B6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Szolgáltatási Szerződés, eltérő rendelkezés hiányában, legalább tartalmazza:</w:t>
      </w:r>
    </w:p>
    <w:p w14:paraId="4AF99CFA" w14:textId="77777777" w:rsidR="00530925" w:rsidRPr="00CA06AB" w:rsidRDefault="00530925" w:rsidP="00530925">
      <w:pPr>
        <w:numPr>
          <w:ilvl w:val="0"/>
          <w:numId w:val="9"/>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Szálláshely-szolgáltatás időpontját, vagy időtartamát, azaz az érkezés napját (a továbbiakban: Érkezés Napja) és a távozás napját (a továbbiakban: Távozás Napja),</w:t>
      </w:r>
    </w:p>
    <w:p w14:paraId="65080580" w14:textId="77777777" w:rsidR="00530925" w:rsidRPr="00CA06AB" w:rsidRDefault="00530925" w:rsidP="00530925">
      <w:pPr>
        <w:numPr>
          <w:ilvl w:val="0"/>
          <w:numId w:val="10"/>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nevét,</w:t>
      </w:r>
    </w:p>
    <w:p w14:paraId="7FC7E1CD" w14:textId="77777777" w:rsidR="00530925" w:rsidRPr="00CA06AB" w:rsidRDefault="00530925" w:rsidP="00530925">
      <w:pPr>
        <w:numPr>
          <w:ilvl w:val="0"/>
          <w:numId w:val="11"/>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email címét és/vagy lakcímét és/vagy telefonszámát,</w:t>
      </w:r>
    </w:p>
    <w:p w14:paraId="322E81AA" w14:textId="77777777" w:rsidR="00530925" w:rsidRPr="00CA06AB" w:rsidRDefault="00530925" w:rsidP="00530925">
      <w:pPr>
        <w:numPr>
          <w:ilvl w:val="0"/>
          <w:numId w:val="12"/>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Vendéggel érkező és Együtt Ott Tartózkodó Személyek számát,</w:t>
      </w:r>
    </w:p>
    <w:p w14:paraId="3D312AE7" w14:textId="77777777" w:rsidR="00530925" w:rsidRPr="00CA06AB" w:rsidRDefault="00530925" w:rsidP="00530925">
      <w:pPr>
        <w:numPr>
          <w:ilvl w:val="0"/>
          <w:numId w:val="13"/>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Szálláshely-szolgáltatás fajtáját- beleértve a kívánt Szoba típusát és az ellátás módját – vagy amennyiben több Szálláshely-szolgáltatás igénybevételére kerül sor, úgy a Szálláshely-szolgáltatások számát és különböző fajtájú Szálláshely- szolgáltatások igénybevétele esetén a Szálláshely-szolgáltatások számát a Szálláshely-szolgáltatás fajtáira külön lebontva,</w:t>
      </w:r>
    </w:p>
    <w:p w14:paraId="34943A50" w14:textId="43F38EDC" w:rsidR="00530925" w:rsidRPr="003F3560" w:rsidRDefault="00530925" w:rsidP="003F3560">
      <w:pPr>
        <w:numPr>
          <w:ilvl w:val="0"/>
          <w:numId w:val="14"/>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az Ellenérték összegét, és a Vendég által kívánt megfizetési módot, </w:t>
      </w:r>
    </w:p>
    <w:p w14:paraId="358DE72E" w14:textId="77777777" w:rsidR="00530925" w:rsidRPr="00CA06AB" w:rsidRDefault="00530925" w:rsidP="00530925">
      <w:pPr>
        <w:numPr>
          <w:ilvl w:val="0"/>
          <w:numId w:val="15"/>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továbbá amennyiben a Vendég és a Költségviselő személye nem azonos, úgy a Költségviselő (cég</w:t>
      </w:r>
      <w:proofErr w:type="gramStart"/>
      <w:r w:rsidRPr="00CA06AB">
        <w:rPr>
          <w:rFonts w:asciiTheme="majorHAnsi" w:eastAsia="Times New Roman" w:hAnsiTheme="majorHAnsi" w:cstheme="majorHAnsi"/>
          <w:sz w:val="24"/>
          <w:szCs w:val="24"/>
          <w:lang w:eastAsia="hu-HU"/>
        </w:rPr>
        <w:t>)nevét</w:t>
      </w:r>
      <w:proofErr w:type="gramEnd"/>
      <w:r w:rsidRPr="00CA06AB">
        <w:rPr>
          <w:rFonts w:asciiTheme="majorHAnsi" w:eastAsia="Times New Roman" w:hAnsiTheme="majorHAnsi" w:cstheme="majorHAnsi"/>
          <w:sz w:val="24"/>
          <w:szCs w:val="24"/>
          <w:lang w:eastAsia="hu-HU"/>
        </w:rPr>
        <w:t>, lakcímét vagy székhelyét, továbbá cég esetében a Költségviselő adószámát, azzal, hogy ebben az esetben a Szolgáltató a Szolgáltatási Szerződést a Költségviselővel köti meg.</w:t>
      </w:r>
    </w:p>
    <w:p w14:paraId="1FEA9A91" w14:textId="77777777" w:rsidR="00530925" w:rsidRPr="00CA06AB" w:rsidRDefault="00530925" w:rsidP="00530925">
      <w:pPr>
        <w:numPr>
          <w:ilvl w:val="0"/>
          <w:numId w:val="16"/>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igényelt Kiegészítő Szolgáltatás(oka)t, ha a Kiegészítő Szolgáltatás(oka)t a Vendég már a Szálláshely-szolgáltatás nyújtásának megkezdése előtt megismerte.</w:t>
      </w:r>
    </w:p>
    <w:p w14:paraId="063871C3"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Szolgáltatási Szerződés meghatározott időtartamra (Érkezés napja és a Távozás napja közötti időtartamra, beleértve e két napot is) szól.</w:t>
      </w:r>
    </w:p>
    <w:p w14:paraId="3E710B73"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Szolgáltatási Szerződés létrejöttével a Szolgáltató vállalja, hogy a Szolgáltatási Szerződésben és a jelen Házszabályzatban meghatározott Szálláshely-szolgáltatást és amennyiben ilyen(</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a Szolgáltatási Szerződésben meghatározásra kerül(</w:t>
      </w:r>
      <w:proofErr w:type="spellStart"/>
      <w:r w:rsidRPr="00CA06AB">
        <w:rPr>
          <w:rFonts w:asciiTheme="majorHAnsi" w:eastAsia="Times New Roman" w:hAnsiTheme="majorHAnsi" w:cstheme="majorHAnsi"/>
          <w:sz w:val="24"/>
          <w:szCs w:val="24"/>
          <w:lang w:eastAsia="hu-HU"/>
        </w:rPr>
        <w:t>nek</w:t>
      </w:r>
      <w:proofErr w:type="spellEnd"/>
      <w:r w:rsidRPr="00CA06AB">
        <w:rPr>
          <w:rFonts w:asciiTheme="majorHAnsi" w:eastAsia="Times New Roman" w:hAnsiTheme="majorHAnsi" w:cstheme="majorHAnsi"/>
          <w:sz w:val="24"/>
          <w:szCs w:val="24"/>
          <w:lang w:eastAsia="hu-HU"/>
        </w:rPr>
        <w:t>), úgy a Szolgáltatási Szerződés szerinti Kiegészítő Szolgáltatás(oka)t a Szolgáltatási Szerződés szerint nyújtja a Vendég és a vele Együtt Ott Tartózkodó Személy(</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xml:space="preserve">) részére. </w:t>
      </w:r>
    </w:p>
    <w:p w14:paraId="11D10ACE"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A Vendég vállalja, hogy a Szolgáltatást a vele együtt ott-tartózkodó Személlyel, ha van ilyen személy- együtt igénybe veszi, a vele Együtt Ott Tartózkodó Személy(</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magatartásáért felelősséggel tartozik, az igénybe vett Szolgáltatás Ellenértékét a Szolgáltató részére határidőben megfizeti abban az esetben is, ha Költségviselő tőle különböző személy, de a Költségviselő határidőben nem teljesít.</w:t>
      </w:r>
    </w:p>
    <w:p w14:paraId="1B98340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Szolgáltató és a Vendég kölcsönös és egybehangzó akaratuk alapján jogosultak a Szolgáltatási Szerződés tartalmát módosítani.</w:t>
      </w:r>
    </w:p>
    <w:p w14:paraId="39103341"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3. A Szolgáltatási Szerződés megszűnése</w:t>
      </w:r>
    </w:p>
    <w:p w14:paraId="3D8B0820"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Szolgáltatási Szerződés megszűnik annak szerződésszerű teljesítésével, továbbá a szerződő felek jogosultak a Szolgáltatási Szerződést közös megegyezéssel bármikor, akár szóban, akár írásban megszűntetni.</w:t>
      </w:r>
    </w:p>
    <w:p w14:paraId="19C3805B"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Szolgáltatási Szerződés rendes felmondás útján nem szüntethető meg. A rendkívüli felmondás esetei: </w:t>
      </w:r>
    </w:p>
    <w:p w14:paraId="7C1FD688"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w:t>
      </w:r>
      <w:r w:rsidRPr="00CA06AB">
        <w:rPr>
          <w:rFonts w:asciiTheme="majorHAnsi" w:eastAsia="Times New Roman" w:hAnsiTheme="majorHAnsi" w:cstheme="majorHAnsi"/>
          <w:b/>
          <w:bCs/>
          <w:sz w:val="24"/>
          <w:szCs w:val="24"/>
          <w:lang w:eastAsia="hu-HU"/>
        </w:rPr>
        <w:t>Vendég vagy Költségviselő jogosult</w:t>
      </w:r>
      <w:r w:rsidRPr="00CA06AB">
        <w:rPr>
          <w:rFonts w:asciiTheme="majorHAnsi" w:eastAsia="Times New Roman" w:hAnsiTheme="majorHAnsi" w:cstheme="majorHAnsi"/>
          <w:sz w:val="24"/>
          <w:szCs w:val="24"/>
          <w:lang w:eastAsia="hu-HU"/>
        </w:rPr>
        <w:t xml:space="preserve"> a Szolgáltatási Szerződést azonnali hatállyal rendkívüli felmondás útján megszűntetni, abban a nem várt esetben, </w:t>
      </w:r>
    </w:p>
    <w:p w14:paraId="6C761770" w14:textId="77777777" w:rsidR="00530925" w:rsidRPr="00CA06AB" w:rsidRDefault="00530925" w:rsidP="00530925">
      <w:pPr>
        <w:numPr>
          <w:ilvl w:val="0"/>
          <w:numId w:val="17"/>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a Vendég (és a vele Együtt Ott Tartózkodó Személy) részére a Szolgáltatási Szerződés szerinti Szolgáltatást a Szolgáltató a szerződés rendelkezéseit súlyosan sértő módon nyújtja, és a szerződésszerű állapotot a Vendég felhívása ellenére sem biztosítja,</w:t>
      </w:r>
    </w:p>
    <w:p w14:paraId="096E2398" w14:textId="28A02F01" w:rsidR="00530925" w:rsidRPr="00CA06AB" w:rsidRDefault="00530925" w:rsidP="00530925">
      <w:pPr>
        <w:numPr>
          <w:ilvl w:val="0"/>
          <w:numId w:val="17"/>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valamint a Szolgáltató érdekében vagy javára eljáró személy, vagy más Vendég a Vendéggel (és/vagy a vele Együtt Ott Tartózkod</w:t>
      </w:r>
      <w:r w:rsidR="000A4B04">
        <w:rPr>
          <w:rFonts w:asciiTheme="majorHAnsi" w:eastAsia="Times New Roman" w:hAnsiTheme="majorHAnsi" w:cstheme="majorHAnsi"/>
          <w:sz w:val="24"/>
          <w:szCs w:val="24"/>
          <w:lang w:eastAsia="hu-HU"/>
        </w:rPr>
        <w:t>ó Személlyel) szemben a Panzió</w:t>
      </w:r>
      <w:r w:rsidRPr="00CA06AB">
        <w:rPr>
          <w:rFonts w:asciiTheme="majorHAnsi" w:eastAsia="Times New Roman" w:hAnsiTheme="majorHAnsi" w:cstheme="majorHAnsi"/>
          <w:sz w:val="24"/>
          <w:szCs w:val="24"/>
          <w:lang w:eastAsia="hu-HU"/>
        </w:rPr>
        <w:t>ban való békés tartózkodással és a nyugodt pihenéssel, vagy az emberi együttélés követelményeivel nyilvánvalóan ellentétes, botrányos vagy tűrhetetlen magatartást tanúsít és azt a Vendég felszólítása ellenére sem orvosolja,</w:t>
      </w:r>
    </w:p>
    <w:p w14:paraId="61583417" w14:textId="77777777" w:rsidR="00530925" w:rsidRPr="00CA06AB" w:rsidRDefault="00530925" w:rsidP="00530925">
      <w:pPr>
        <w:numPr>
          <w:ilvl w:val="0"/>
          <w:numId w:val="17"/>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valamint a Szolgáltató érdekében vagy javára eljáró személy vagy más Vendég olyan fertőző betegségben szenved, amely a Vendég (és a vele Együtt Ott Tartózkodó Személy) egészségét veszélyezteti.</w:t>
      </w:r>
    </w:p>
    <w:p w14:paraId="0FD34733"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w:t>
      </w:r>
      <w:r w:rsidRPr="00CA06AB">
        <w:rPr>
          <w:rFonts w:asciiTheme="majorHAnsi" w:eastAsia="Times New Roman" w:hAnsiTheme="majorHAnsi" w:cstheme="majorHAnsi"/>
          <w:b/>
          <w:bCs/>
          <w:sz w:val="24"/>
          <w:szCs w:val="24"/>
          <w:lang w:eastAsia="hu-HU"/>
        </w:rPr>
        <w:t>Szolgáltató jogosult</w:t>
      </w:r>
      <w:r w:rsidRPr="00CA06AB">
        <w:rPr>
          <w:rFonts w:asciiTheme="majorHAnsi" w:eastAsia="Times New Roman" w:hAnsiTheme="majorHAnsi" w:cstheme="majorHAnsi"/>
          <w:sz w:val="24"/>
          <w:szCs w:val="24"/>
          <w:lang w:eastAsia="hu-HU"/>
        </w:rPr>
        <w:t xml:space="preserve"> a Szerződést azonnali hatállyal rendkívülifelmondás útján megszüntetni, abban a nem várt esetben, amennyiben </w:t>
      </w:r>
    </w:p>
    <w:p w14:paraId="375F3822" w14:textId="77777777" w:rsidR="00530925" w:rsidRPr="00CA06AB" w:rsidRDefault="00530925" w:rsidP="00530925">
      <w:pPr>
        <w:numPr>
          <w:ilvl w:val="0"/>
          <w:numId w:val="1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vagy a Költségviselő a Szolgáltató által vállalt szolgáltatás szerződésszerű teljesítéséhez szükséges információkat a megállapodott határidőig nem adja meg, illetve megtagadja, vagy a tájékoztatási és együttműködési kötelezettségét a Szolgáltatónak joghátrányt okozva egyéb súlyos módon megszegi,</w:t>
      </w:r>
    </w:p>
    <w:p w14:paraId="5AF94A90" w14:textId="1D9EFE5E" w:rsidR="00530925" w:rsidRPr="00CA06AB" w:rsidRDefault="00530925" w:rsidP="00530925">
      <w:pPr>
        <w:numPr>
          <w:ilvl w:val="0"/>
          <w:numId w:val="1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(és/vagy a vele Együtt Ott Tartózkodó Személy</w:t>
      </w:r>
      <w:r w:rsidR="000A4B04">
        <w:rPr>
          <w:rFonts w:asciiTheme="majorHAnsi" w:eastAsia="Times New Roman" w:hAnsiTheme="majorHAnsi" w:cstheme="majorHAnsi"/>
          <w:sz w:val="24"/>
          <w:szCs w:val="24"/>
          <w:lang w:eastAsia="hu-HU"/>
        </w:rPr>
        <w:t>) a Panzió</w:t>
      </w:r>
      <w:r w:rsidRPr="00CA06AB">
        <w:rPr>
          <w:rFonts w:asciiTheme="majorHAnsi" w:eastAsia="Times New Roman" w:hAnsiTheme="majorHAnsi" w:cstheme="majorHAnsi"/>
          <w:sz w:val="24"/>
          <w:szCs w:val="24"/>
          <w:lang w:eastAsia="hu-HU"/>
        </w:rPr>
        <w:t>t – beleértve a Szobát – a berendezési tárgyakat, tartozékokat, egyéb, a Szolgáltató tulajdonában, vagy birtokában levő ingóságot, vagy ingatlant rongálja, és/vagy rendeltetésével ellentétesen használja és azzal felszólítása ellenére sem hagy fel,</w:t>
      </w:r>
    </w:p>
    <w:p w14:paraId="28AE6AD4" w14:textId="6CF9AB93" w:rsidR="00530925" w:rsidRPr="00CA06AB" w:rsidRDefault="00530925" w:rsidP="00530925">
      <w:pPr>
        <w:numPr>
          <w:ilvl w:val="0"/>
          <w:numId w:val="18"/>
        </w:numPr>
        <w:spacing w:before="100" w:beforeAutospacing="1" w:after="100" w:afterAutospacing="1" w:line="240" w:lineRule="auto"/>
        <w:rPr>
          <w:rFonts w:asciiTheme="majorHAnsi" w:eastAsia="Times New Roman" w:hAnsiTheme="majorHAnsi" w:cstheme="majorHAnsi"/>
          <w:sz w:val="24"/>
          <w:szCs w:val="24"/>
          <w:lang w:eastAsia="hu-HU"/>
        </w:rPr>
      </w:pPr>
      <w:proofErr w:type="gramStart"/>
      <w:r w:rsidRPr="00CA06AB">
        <w:rPr>
          <w:rFonts w:asciiTheme="majorHAnsi" w:eastAsia="Times New Roman" w:hAnsiTheme="majorHAnsi" w:cstheme="majorHAnsi"/>
          <w:sz w:val="24"/>
          <w:szCs w:val="24"/>
          <w:lang w:eastAsia="hu-HU"/>
        </w:rPr>
        <w:lastRenderedPageBreak/>
        <w:t>a Vendég (és/vagy a vele Együtt Ott Tartózkodó Személy) a Szolgáltató biztonsági előírásait, rendjét nem tartja be, annak alkalmazottjaival kifogásolhatóan, durván viselkedik, alkohol, vagy drogok befolyása alatt áll, fenyegető, sértő, vagy más elfogadhatatlan</w:t>
      </w:r>
      <w:r w:rsidR="000A4B04">
        <w:rPr>
          <w:rFonts w:asciiTheme="majorHAnsi" w:eastAsia="Times New Roman" w:hAnsiTheme="majorHAnsi" w:cstheme="majorHAnsi"/>
          <w:sz w:val="24"/>
          <w:szCs w:val="24"/>
          <w:lang w:eastAsia="hu-HU"/>
        </w:rPr>
        <w:t xml:space="preserve"> viselkedést tanúsít, a panzió</w:t>
      </w:r>
      <w:r w:rsidRPr="00CA06AB">
        <w:rPr>
          <w:rFonts w:asciiTheme="majorHAnsi" w:eastAsia="Times New Roman" w:hAnsiTheme="majorHAnsi" w:cstheme="majorHAnsi"/>
          <w:sz w:val="24"/>
          <w:szCs w:val="24"/>
          <w:lang w:eastAsia="hu-HU"/>
        </w:rPr>
        <w:t>ban tartózkodó más Vendég</w:t>
      </w:r>
      <w:r w:rsidR="000A4B04">
        <w:rPr>
          <w:rFonts w:asciiTheme="majorHAnsi" w:eastAsia="Times New Roman" w:hAnsiTheme="majorHAnsi" w:cstheme="majorHAnsi"/>
          <w:sz w:val="24"/>
          <w:szCs w:val="24"/>
          <w:lang w:eastAsia="hu-HU"/>
        </w:rPr>
        <w:t>ekkel, vagy egyébként a panzió</w:t>
      </w:r>
      <w:r w:rsidRPr="00CA06AB">
        <w:rPr>
          <w:rFonts w:asciiTheme="majorHAnsi" w:eastAsia="Times New Roman" w:hAnsiTheme="majorHAnsi" w:cstheme="majorHAnsi"/>
          <w:sz w:val="24"/>
          <w:szCs w:val="24"/>
          <w:lang w:eastAsia="hu-HU"/>
        </w:rPr>
        <w:t>ban tartózkodó egyéb személyekkel szemben a békés ott tartózkodással és a nyugodt pihenéssel, vagy az emberi együtt</w:t>
      </w:r>
      <w:r w:rsidR="000A4B04">
        <w:rPr>
          <w:rFonts w:asciiTheme="majorHAnsi" w:eastAsia="Times New Roman" w:hAnsiTheme="majorHAnsi" w:cstheme="majorHAnsi"/>
          <w:sz w:val="24"/>
          <w:szCs w:val="24"/>
          <w:lang w:eastAsia="hu-HU"/>
        </w:rPr>
        <w:t>lét</w:t>
      </w:r>
      <w:r w:rsidRPr="00CA06AB">
        <w:rPr>
          <w:rFonts w:asciiTheme="majorHAnsi" w:eastAsia="Times New Roman" w:hAnsiTheme="majorHAnsi" w:cstheme="majorHAnsi"/>
          <w:sz w:val="24"/>
          <w:szCs w:val="24"/>
          <w:lang w:eastAsia="hu-HU"/>
        </w:rPr>
        <w:t xml:space="preserve"> és követelményeivel ellentétes, botrányos vagy tűrhetetlen magatartást tanúsít és azt felszólítása ellenére sem hagyja abba,</w:t>
      </w:r>
      <w:proofErr w:type="gramEnd"/>
    </w:p>
    <w:p w14:paraId="46450BCD" w14:textId="77777777" w:rsidR="00530925" w:rsidRPr="00CA06AB" w:rsidRDefault="00530925" w:rsidP="00530925">
      <w:pPr>
        <w:numPr>
          <w:ilvl w:val="0"/>
          <w:numId w:val="1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Vendég (és/vagy a vele Együtt Ott Tartózkodó Személy) bűncselekményt valósít meg, </w:t>
      </w:r>
    </w:p>
    <w:p w14:paraId="61E28792" w14:textId="77777777" w:rsidR="00530925" w:rsidRPr="00CA06AB" w:rsidRDefault="00530925" w:rsidP="00530925">
      <w:pPr>
        <w:numPr>
          <w:ilvl w:val="0"/>
          <w:numId w:val="1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azzal, hogy ha a kifogásolt magatartás olyan súlyos, hogy a Szolgáltatótól a Szerződés fenntartása nem elvárható, abban az esetben az azonnali hatályú felmondást nem kell előzetes felhívásnak megelőznie.</w:t>
      </w:r>
    </w:p>
    <w:p w14:paraId="4A77CC8C" w14:textId="021AFB85" w:rsidR="00530925" w:rsidRPr="00CA06AB" w:rsidRDefault="00530925" w:rsidP="00530925">
      <w:pPr>
        <w:numPr>
          <w:ilvl w:val="0"/>
          <w:numId w:val="1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(és/vagy a vele Együtt Ott Tartózkodó Személy) olyan fertőző betegségben szenved, ami más Vendég, és/vagy a vele Együtt Ott Tartózkodó Személy, vagy a Szolgáltató érdekében vagy javára eljáró személyi kör egészségét veszélyezteti, ebbe</w:t>
      </w:r>
      <w:r w:rsidR="000A4B04">
        <w:rPr>
          <w:rFonts w:asciiTheme="majorHAnsi" w:eastAsia="Times New Roman" w:hAnsiTheme="majorHAnsi" w:cstheme="majorHAnsi"/>
          <w:sz w:val="24"/>
          <w:szCs w:val="24"/>
          <w:lang w:eastAsia="hu-HU"/>
        </w:rPr>
        <w:t>n az esetben a vendég a panzió</w:t>
      </w:r>
      <w:r w:rsidRPr="00CA06AB">
        <w:rPr>
          <w:rFonts w:asciiTheme="majorHAnsi" w:eastAsia="Times New Roman" w:hAnsiTheme="majorHAnsi" w:cstheme="majorHAnsi"/>
          <w:sz w:val="24"/>
          <w:szCs w:val="24"/>
          <w:lang w:eastAsia="hu-HU"/>
        </w:rPr>
        <w:t xml:space="preserve"> felmondásában meghatározott időt</w:t>
      </w:r>
      <w:r w:rsidR="000A4B04">
        <w:rPr>
          <w:rFonts w:asciiTheme="majorHAnsi" w:eastAsia="Times New Roman" w:hAnsiTheme="majorHAnsi" w:cstheme="majorHAnsi"/>
          <w:sz w:val="24"/>
          <w:szCs w:val="24"/>
          <w:lang w:eastAsia="hu-HU"/>
        </w:rPr>
        <w:t>artamon belül köteles a panzió</w:t>
      </w:r>
      <w:r w:rsidRPr="00CA06AB">
        <w:rPr>
          <w:rFonts w:asciiTheme="majorHAnsi" w:eastAsia="Times New Roman" w:hAnsiTheme="majorHAnsi" w:cstheme="majorHAnsi"/>
          <w:sz w:val="24"/>
          <w:szCs w:val="24"/>
          <w:lang w:eastAsia="hu-HU"/>
        </w:rPr>
        <w:t>t poggyászaival együtt saját költségén elhagyni. Fertő</w:t>
      </w:r>
      <w:r w:rsidR="000A4B04">
        <w:rPr>
          <w:rFonts w:asciiTheme="majorHAnsi" w:eastAsia="Times New Roman" w:hAnsiTheme="majorHAnsi" w:cstheme="majorHAnsi"/>
          <w:sz w:val="24"/>
          <w:szCs w:val="24"/>
          <w:lang w:eastAsia="hu-HU"/>
        </w:rPr>
        <w:t>ző betegség esetén a panzió</w:t>
      </w:r>
      <w:r w:rsidRPr="00CA06AB">
        <w:rPr>
          <w:rFonts w:asciiTheme="majorHAnsi" w:eastAsia="Times New Roman" w:hAnsiTheme="majorHAnsi" w:cstheme="majorHAnsi"/>
          <w:sz w:val="24"/>
          <w:szCs w:val="24"/>
          <w:lang w:eastAsia="hu-HU"/>
        </w:rPr>
        <w:t xml:space="preserve"> a 18/1998. (VI. 3.) NM rendeletnek megfelelően köteles eljárni. (Ez a rendelet írja elő, hogy mit kell tenni fertőző betegség esetén. A rendelet értelmében, ha ilyen </w:t>
      </w:r>
      <w:r w:rsidR="000A4B04">
        <w:rPr>
          <w:rFonts w:asciiTheme="majorHAnsi" w:eastAsia="Times New Roman" w:hAnsiTheme="majorHAnsi" w:cstheme="majorHAnsi"/>
          <w:sz w:val="24"/>
          <w:szCs w:val="24"/>
          <w:lang w:eastAsia="hu-HU"/>
        </w:rPr>
        <w:t>gyanú áll fenn, akkor a panzió</w:t>
      </w:r>
      <w:r w:rsidRPr="00CA06AB">
        <w:rPr>
          <w:rFonts w:asciiTheme="majorHAnsi" w:eastAsia="Times New Roman" w:hAnsiTheme="majorHAnsi" w:cstheme="majorHAnsi"/>
          <w:sz w:val="24"/>
          <w:szCs w:val="24"/>
          <w:lang w:eastAsia="hu-HU"/>
        </w:rPr>
        <w:t xml:space="preserve"> orvost hív, és ő állapítja meg, hogy a </w:t>
      </w:r>
      <w:proofErr w:type="gramStart"/>
      <w:r w:rsidRPr="00CA06AB">
        <w:rPr>
          <w:rFonts w:asciiTheme="majorHAnsi" w:eastAsia="Times New Roman" w:hAnsiTheme="majorHAnsi" w:cstheme="majorHAnsi"/>
          <w:sz w:val="24"/>
          <w:szCs w:val="24"/>
          <w:lang w:eastAsia="hu-HU"/>
        </w:rPr>
        <w:t>vendég fertőző</w:t>
      </w:r>
      <w:proofErr w:type="gramEnd"/>
      <w:r w:rsidRPr="00CA06AB">
        <w:rPr>
          <w:rFonts w:asciiTheme="majorHAnsi" w:eastAsia="Times New Roman" w:hAnsiTheme="majorHAnsi" w:cstheme="majorHAnsi"/>
          <w:sz w:val="24"/>
          <w:szCs w:val="24"/>
          <w:lang w:eastAsia="hu-HU"/>
        </w:rPr>
        <w:t xml:space="preserve"> vagy sem.)</w:t>
      </w:r>
    </w:p>
    <w:p w14:paraId="70EEEEE6"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rendkívüli felmondás bármely fent meghatározott esetében, a rendkívüli felmondással egyidejűleg beáll Vendég vagy Költségviselő Ellenérték fizetési kötelezettsége.</w:t>
      </w:r>
    </w:p>
    <w:p w14:paraId="194FD7CE"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Amennyiben a Szolgáltatási Szerződést rendkívüli felmondással a Vendég vagy Költségviselő mondta fel a fent meghatározott ok valamelyikéből, úgy a már igénybe vett Szolgáltatások Ellenértékét Szolgáltató részére megfizetni köteles. Ebben az esetben a még igénybe nem vett Szolgáltatások Ellenértékét Vendég vagy Költségviselő megfizetni nem köteles. Amennyiben Vendég vagy Költségviselő a még igénybe nem vett Szolgáltatások Ellenértékét már megfizette (pl. </w:t>
      </w:r>
      <w:proofErr w:type="spellStart"/>
      <w:r w:rsidRPr="00CA06AB">
        <w:rPr>
          <w:rFonts w:asciiTheme="majorHAnsi" w:eastAsia="Times New Roman" w:hAnsiTheme="majorHAnsi" w:cstheme="majorHAnsi"/>
          <w:sz w:val="24"/>
          <w:szCs w:val="24"/>
          <w:lang w:eastAsia="hu-HU"/>
        </w:rPr>
        <w:t>előrefizetés</w:t>
      </w:r>
      <w:proofErr w:type="spellEnd"/>
      <w:r w:rsidRPr="00CA06AB">
        <w:rPr>
          <w:rFonts w:asciiTheme="majorHAnsi" w:eastAsia="Times New Roman" w:hAnsiTheme="majorHAnsi" w:cstheme="majorHAnsi"/>
          <w:sz w:val="24"/>
          <w:szCs w:val="24"/>
          <w:lang w:eastAsia="hu-HU"/>
        </w:rPr>
        <w:t xml:space="preserve"> útján), úgy az számára – a megfizetés módjával azonos módon – visszajár.</w:t>
      </w:r>
    </w:p>
    <w:p w14:paraId="2716C331"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a Szolgáltatási Szerződést rendkívüli felmondással a Szolgáltató mondta fel a Vendégnek vagy Költségviselőnek felróható okból, úgy Szolgáltató a Szolgáltatási Szerződés szerinti teljes Ellenérték összegére igényt tarthat, de mérlegelési jogkörében eljárva ettől részben vagy egészben eltekinthet.</w:t>
      </w:r>
    </w:p>
    <w:p w14:paraId="2F4B01F9"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Jelen szabályozás nem érinti a Szolgáltató vagy a Vendég / Költségviselő jogszabályok szerint történő kártérítés fizetési kötelezettségét.</w:t>
      </w:r>
    </w:p>
    <w:p w14:paraId="6B9778C2"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Szolgáltatási Szerződés megszűnik a Vendég halálával.</w:t>
      </w:r>
    </w:p>
    <w:p w14:paraId="2D00995F" w14:textId="737C4066"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Amennyiben a Vendég a szállás-szolgáltatás igénybevételének időtartama alatt </w:t>
      </w:r>
      <w:r w:rsidRPr="00CA06AB">
        <w:rPr>
          <w:rFonts w:asciiTheme="majorHAnsi" w:eastAsia="Times New Roman" w:hAnsiTheme="majorHAnsi" w:cstheme="majorHAnsi"/>
          <w:b/>
          <w:bCs/>
          <w:sz w:val="24"/>
          <w:szCs w:val="24"/>
          <w:lang w:eastAsia="hu-HU"/>
        </w:rPr>
        <w:t>megbetegszik</w:t>
      </w:r>
      <w:r w:rsidRPr="00CA06AB">
        <w:rPr>
          <w:rFonts w:asciiTheme="majorHAnsi" w:eastAsia="Times New Roman" w:hAnsiTheme="majorHAnsi" w:cstheme="majorHAnsi"/>
          <w:sz w:val="24"/>
          <w:szCs w:val="24"/>
          <w:lang w:eastAsia="hu-HU"/>
        </w:rPr>
        <w:t>, és maga nem képes saj</w:t>
      </w:r>
      <w:r w:rsidR="000A4B04">
        <w:rPr>
          <w:rFonts w:asciiTheme="majorHAnsi" w:eastAsia="Times New Roman" w:hAnsiTheme="majorHAnsi" w:cstheme="majorHAnsi"/>
          <w:sz w:val="24"/>
          <w:szCs w:val="24"/>
          <w:lang w:eastAsia="hu-HU"/>
        </w:rPr>
        <w:t>át érdekében eljárni, a panzió</w:t>
      </w:r>
      <w:r w:rsidRPr="00CA06AB">
        <w:rPr>
          <w:rFonts w:asciiTheme="majorHAnsi" w:eastAsia="Times New Roman" w:hAnsiTheme="majorHAnsi" w:cstheme="majorHAnsi"/>
          <w:sz w:val="24"/>
          <w:szCs w:val="24"/>
          <w:lang w:eastAsia="hu-HU"/>
        </w:rPr>
        <w:t xml:space="preserve"> orvosi segítséget ajánl fel. A Vendég a felajánlott orvosi </w:t>
      </w:r>
      <w:r w:rsidRPr="00CA06AB">
        <w:rPr>
          <w:rFonts w:asciiTheme="majorHAnsi" w:eastAsia="Times New Roman" w:hAnsiTheme="majorHAnsi" w:cstheme="majorHAnsi"/>
          <w:sz w:val="24"/>
          <w:szCs w:val="24"/>
          <w:lang w:eastAsia="hu-HU"/>
        </w:rPr>
        <w:lastRenderedPageBreak/>
        <w:t xml:space="preserve">segítséget saját felelősségére és kockázatára veszi igénybe. Az orvos nem a Szolgáltató alkalmazottja, megbízottja, közreműködője, a diagnózisért, az alkalmazott terápiáért, annak következményéért való felelősséget a Szolgáltató kizárja. A </w:t>
      </w:r>
      <w:r w:rsidRPr="00CA06AB">
        <w:rPr>
          <w:rFonts w:asciiTheme="majorHAnsi" w:eastAsia="Times New Roman" w:hAnsiTheme="majorHAnsi" w:cstheme="majorHAnsi"/>
          <w:b/>
          <w:bCs/>
          <w:sz w:val="24"/>
          <w:szCs w:val="24"/>
          <w:lang w:eastAsia="hu-HU"/>
        </w:rPr>
        <w:t>Vendég betegsége/halála</w:t>
      </w:r>
      <w:r w:rsidRPr="00CA06AB">
        <w:rPr>
          <w:rFonts w:asciiTheme="majorHAnsi" w:eastAsia="Times New Roman" w:hAnsiTheme="majorHAnsi" w:cstheme="majorHAnsi"/>
          <w:sz w:val="24"/>
          <w:szCs w:val="24"/>
          <w:lang w:eastAsia="hu-HU"/>
        </w:rPr>
        <w:t xml:space="preserve"> esetén a Szolgáltató a költségeinek megtérítésére tart igényt a beteg/elhunyt hozzátartozója, örököse, illetőleg a számlafizetője részéről; az esetleges orvosi és eljárási költségek, az elhalálozást megelőzően </w:t>
      </w:r>
      <w:proofErr w:type="spellStart"/>
      <w:r w:rsidRPr="00CA06AB">
        <w:rPr>
          <w:rFonts w:asciiTheme="majorHAnsi" w:eastAsia="Times New Roman" w:hAnsiTheme="majorHAnsi" w:cstheme="majorHAnsi"/>
          <w:sz w:val="24"/>
          <w:szCs w:val="24"/>
          <w:lang w:eastAsia="hu-HU"/>
        </w:rPr>
        <w:t>igénybevett</w:t>
      </w:r>
      <w:proofErr w:type="spellEnd"/>
      <w:r w:rsidRPr="00CA06AB">
        <w:rPr>
          <w:rFonts w:asciiTheme="majorHAnsi" w:eastAsia="Times New Roman" w:hAnsiTheme="majorHAnsi" w:cstheme="majorHAnsi"/>
          <w:sz w:val="24"/>
          <w:szCs w:val="24"/>
          <w:lang w:eastAsia="hu-HU"/>
        </w:rPr>
        <w:t xml:space="preserve"> szolgáltatások ellenértékének, és a betegség/haláleset kapcsán a felszerelések, berendezési tárgyakban keletkezett esetleges károk tekintetében.</w:t>
      </w:r>
    </w:p>
    <w:p w14:paraId="0B08A4C3"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Amennyiben a Felek közötti Szolgáltatási Szerződés </w:t>
      </w:r>
      <w:r w:rsidRPr="00CA06AB">
        <w:rPr>
          <w:rFonts w:asciiTheme="majorHAnsi" w:eastAsia="Times New Roman" w:hAnsiTheme="majorHAnsi" w:cstheme="majorHAnsi"/>
          <w:b/>
          <w:bCs/>
          <w:sz w:val="24"/>
          <w:szCs w:val="24"/>
          <w:lang w:eastAsia="hu-HU"/>
        </w:rPr>
        <w:t>„vis major” okokból</w:t>
      </w:r>
      <w:r w:rsidRPr="00CA06AB">
        <w:rPr>
          <w:rFonts w:asciiTheme="majorHAnsi" w:eastAsia="Times New Roman" w:hAnsiTheme="majorHAnsi" w:cstheme="majorHAnsi"/>
          <w:sz w:val="24"/>
          <w:szCs w:val="24"/>
          <w:lang w:eastAsia="hu-HU"/>
        </w:rPr>
        <w:t xml:space="preserve"> nem teljesül, a szerződés megszűnik.</w:t>
      </w:r>
    </w:p>
    <w:p w14:paraId="65A578BF"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„vis major” olyan ok, vagy körülmény (például: háború, tűz, árvíz, időjárás béli viszontagság, áramhiány, sztrájk bekövetkezése), amely felett egyik fél sem bír ellenőrzéssel, ezért bármely szerződő fél mentesül a Szolgáltatási Szerződésből eredő kötelességének teljesítése alól, amíg ezen ok vagy körülmény fennáll. Szolgáltató és Vendég (Költségviselő) egyetértenek abban, hogy minden tőlük telhetőt megtesznek, hogy ezen okok és körülmények bekövetkeztének lehetőségét a lehető legalacsonyabb szintre szorítsák, és az ezáltal okozott kárt vagy késedelmet a lehető leghamarabb helyrehozzák.</w:t>
      </w:r>
    </w:p>
    <w:p w14:paraId="1816222A"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4. Rendellenes magatartás</w:t>
      </w:r>
    </w:p>
    <w:p w14:paraId="24295284" w14:textId="68290F71"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w:t>
      </w:r>
      <w:r w:rsidR="000A4B04">
        <w:rPr>
          <w:rFonts w:asciiTheme="majorHAnsi" w:eastAsia="Times New Roman" w:hAnsiTheme="majorHAnsi" w:cstheme="majorHAnsi"/>
          <w:sz w:val="24"/>
          <w:szCs w:val="24"/>
          <w:lang w:eastAsia="hu-HU"/>
        </w:rPr>
        <w:t>ek nyugalma érdekében a panzió</w:t>
      </w:r>
      <w:r w:rsidRPr="00CA06AB">
        <w:rPr>
          <w:rFonts w:asciiTheme="majorHAnsi" w:eastAsia="Times New Roman" w:hAnsiTheme="majorHAnsi" w:cstheme="majorHAnsi"/>
          <w:sz w:val="24"/>
          <w:szCs w:val="24"/>
          <w:lang w:eastAsia="hu-HU"/>
        </w:rPr>
        <w:t xml:space="preserve"> területén 22</w:t>
      </w:r>
      <w:r w:rsidR="000A4B04">
        <w:rPr>
          <w:rFonts w:asciiTheme="majorHAnsi" w:eastAsia="Times New Roman" w:hAnsiTheme="majorHAnsi" w:cstheme="majorHAnsi"/>
          <w:sz w:val="24"/>
          <w:szCs w:val="24"/>
          <w:lang w:eastAsia="hu-HU"/>
        </w:rPr>
        <w:t>:00 óra után – kivéve a panzió</w:t>
      </w:r>
      <w:r w:rsidRPr="00CA06AB">
        <w:rPr>
          <w:rFonts w:asciiTheme="majorHAnsi" w:eastAsia="Times New Roman" w:hAnsiTheme="majorHAnsi" w:cstheme="majorHAnsi"/>
          <w:sz w:val="24"/>
          <w:szCs w:val="24"/>
          <w:lang w:eastAsia="hu-HU"/>
        </w:rPr>
        <w:t xml:space="preserve"> által szervezett vagy engedélyezett rendezvény, program esetében – tilos a hangoskodás, zenélés, zajjal, lármával járó tevékenység, hang</w:t>
      </w:r>
      <w:proofErr w:type="gramStart"/>
      <w:r w:rsidRPr="00CA06AB">
        <w:rPr>
          <w:rFonts w:asciiTheme="majorHAnsi" w:eastAsia="Times New Roman" w:hAnsiTheme="majorHAnsi" w:cstheme="majorHAnsi"/>
          <w:sz w:val="24"/>
          <w:szCs w:val="24"/>
          <w:lang w:eastAsia="hu-HU"/>
        </w:rPr>
        <w:t>effektusok</w:t>
      </w:r>
      <w:proofErr w:type="gramEnd"/>
      <w:r w:rsidRPr="00CA06AB">
        <w:rPr>
          <w:rFonts w:asciiTheme="majorHAnsi" w:eastAsia="Times New Roman" w:hAnsiTheme="majorHAnsi" w:cstheme="majorHAnsi"/>
          <w:sz w:val="24"/>
          <w:szCs w:val="24"/>
          <w:lang w:eastAsia="hu-HU"/>
        </w:rPr>
        <w:t xml:space="preserve">, a szobában zavaró </w:t>
      </w:r>
      <w:proofErr w:type="spellStart"/>
      <w:r w:rsidRPr="00CA06AB">
        <w:rPr>
          <w:rFonts w:asciiTheme="majorHAnsi" w:eastAsia="Times New Roman" w:hAnsiTheme="majorHAnsi" w:cstheme="majorHAnsi"/>
          <w:sz w:val="24"/>
          <w:szCs w:val="24"/>
          <w:lang w:eastAsia="hu-HU"/>
        </w:rPr>
        <w:t>hangerejű</w:t>
      </w:r>
      <w:proofErr w:type="spellEnd"/>
      <w:r w:rsidRPr="00CA06AB">
        <w:rPr>
          <w:rFonts w:asciiTheme="majorHAnsi" w:eastAsia="Times New Roman" w:hAnsiTheme="majorHAnsi" w:cstheme="majorHAnsi"/>
          <w:sz w:val="24"/>
          <w:szCs w:val="24"/>
          <w:lang w:eastAsia="hu-HU"/>
        </w:rPr>
        <w:t xml:space="preserve"> televíziózás, rádiózás stb.</w:t>
      </w:r>
    </w:p>
    <w:p w14:paraId="604F60B3" w14:textId="47DF1AD0" w:rsidR="00530925" w:rsidRPr="00CA06AB" w:rsidRDefault="000A4B0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területén időponttól függetlenül tilos minden olyan magatartás, viselkedés, amely zavarja mások nyugalmát, biztonságát, biztonságérzetét, magánszféráját; zaklatásnak minősül vagy minősülhet, alkalmas mások megfélemlítésére.</w:t>
      </w:r>
    </w:p>
    <w:p w14:paraId="603DAF8E" w14:textId="0948E99E" w:rsidR="00530925" w:rsidRPr="00CA06AB" w:rsidRDefault="000A4B0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munkatársa jogosult figyelmeztetni a rendbontó és/vagy hangoskodó Vendéget (és/vagy a vele Együtt Ott Tartózkodó Személyt). Az első figyelmeztetés díjmentes, a második és harma</w:t>
      </w:r>
      <w:r>
        <w:rPr>
          <w:rFonts w:asciiTheme="majorHAnsi" w:eastAsia="Times New Roman" w:hAnsiTheme="majorHAnsi" w:cstheme="majorHAnsi"/>
          <w:sz w:val="24"/>
          <w:szCs w:val="24"/>
          <w:lang w:eastAsia="hu-HU"/>
        </w:rPr>
        <w:t>dik figyelmeztetésért a panzió</w:t>
      </w:r>
      <w:r w:rsidR="00530925" w:rsidRPr="00CA06AB">
        <w:rPr>
          <w:rFonts w:asciiTheme="majorHAnsi" w:eastAsia="Times New Roman" w:hAnsiTheme="majorHAnsi" w:cstheme="majorHAnsi"/>
          <w:sz w:val="24"/>
          <w:szCs w:val="24"/>
          <w:lang w:eastAsia="hu-HU"/>
        </w:rPr>
        <w:t xml:space="preserve"> egyenként 10 000.- Ft összeggel terheli meg a figyelmeztetett Vendég (és/vagy a vele Együtt Ott Tartózkodó Személy) szobaszámláját. A harmadi</w:t>
      </w:r>
      <w:r w:rsidR="00723474">
        <w:rPr>
          <w:rFonts w:asciiTheme="majorHAnsi" w:eastAsia="Times New Roman" w:hAnsiTheme="majorHAnsi" w:cstheme="majorHAnsi"/>
          <w:sz w:val="24"/>
          <w:szCs w:val="24"/>
          <w:lang w:eastAsia="hu-HU"/>
        </w:rPr>
        <w:t>k figyelmeztetés után a panzió</w:t>
      </w:r>
      <w:r w:rsidR="00530925" w:rsidRPr="00CA06AB">
        <w:rPr>
          <w:rFonts w:asciiTheme="majorHAnsi" w:eastAsia="Times New Roman" w:hAnsiTheme="majorHAnsi" w:cstheme="majorHAnsi"/>
          <w:sz w:val="24"/>
          <w:szCs w:val="24"/>
          <w:lang w:eastAsia="hu-HU"/>
        </w:rPr>
        <w:t xml:space="preserve"> jogosult a Szolgáltatási Szerződést egyoldalúan, azonnali hatállyal felmondani, és a Vendéget (és/vagy a vele Együtt Ott</w:t>
      </w:r>
      <w:r w:rsidR="00723474">
        <w:rPr>
          <w:rFonts w:asciiTheme="majorHAnsi" w:eastAsia="Times New Roman" w:hAnsiTheme="majorHAnsi" w:cstheme="majorHAnsi"/>
          <w:sz w:val="24"/>
          <w:szCs w:val="24"/>
          <w:lang w:eastAsia="hu-HU"/>
        </w:rPr>
        <w:t xml:space="preserve"> Tartózkodó Személyt) a panzió</w:t>
      </w:r>
      <w:r w:rsidR="00530925" w:rsidRPr="00CA06AB">
        <w:rPr>
          <w:rFonts w:asciiTheme="majorHAnsi" w:eastAsia="Times New Roman" w:hAnsiTheme="majorHAnsi" w:cstheme="majorHAnsi"/>
          <w:sz w:val="24"/>
          <w:szCs w:val="24"/>
          <w:lang w:eastAsia="hu-HU"/>
        </w:rPr>
        <w:t>ból visszafizetési és/vagy kártérítés kötelezettség nélkül haladéktalanul kiutasítani.</w:t>
      </w:r>
    </w:p>
    <w:p w14:paraId="3984D671" w14:textId="284D67D4" w:rsidR="00530925" w:rsidRPr="00CA06AB" w:rsidRDefault="0072347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kizárja a felelősségét minden olyan sérelemért, amelyet a Vendég (és/vagy a vele Együtt Ott Tartózkodó Személy) magatartása okoz más vendégnek.</w:t>
      </w:r>
    </w:p>
    <w:p w14:paraId="3823908E"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5. Felek jogai és kötelezettségei – Szolgáltató szerződéses jogai és kötelezettségei</w:t>
      </w:r>
    </w:p>
    <w:p w14:paraId="476D79D1"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 xml:space="preserve">A Szolgáltató fenntartja a jogot, hogy a Vendégtől vagy Költségviselőtől érkezéskor fizetési garanciát – hitelkártya </w:t>
      </w:r>
      <w:proofErr w:type="spellStart"/>
      <w:r w:rsidRPr="00CA06AB">
        <w:rPr>
          <w:rFonts w:asciiTheme="majorHAnsi" w:eastAsia="Times New Roman" w:hAnsiTheme="majorHAnsi" w:cstheme="majorHAnsi"/>
          <w:sz w:val="24"/>
          <w:szCs w:val="24"/>
          <w:lang w:eastAsia="hu-HU"/>
        </w:rPr>
        <w:t>autorizáció</w:t>
      </w:r>
      <w:proofErr w:type="spellEnd"/>
      <w:r w:rsidRPr="00CA06AB">
        <w:rPr>
          <w:rFonts w:asciiTheme="majorHAnsi" w:eastAsia="Times New Roman" w:hAnsiTheme="majorHAnsi" w:cstheme="majorHAnsi"/>
          <w:sz w:val="24"/>
          <w:szCs w:val="24"/>
          <w:lang w:eastAsia="hu-HU"/>
        </w:rPr>
        <w:t xml:space="preserve"> vagy készpénzes óvadék – kérjen az előre ki nem fizetett alap és extra szolgáltatásokért. </w:t>
      </w:r>
    </w:p>
    <w:p w14:paraId="4DE725C9"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a Vendég vagy Költségviselő az igénybe vett extra vagy a Szerződésben a Vendég vagy Költségviselő költségviselése mellett megrendelt szolgáltatások díjának megfizetésére vonatkozó kötelezettségének nem tesz eleget, a Szolgáltató ezen követelést jogosult közvetlenül Vendéggel vagy Költségviselővel, mint kezessel szemben értékesíteni.</w:t>
      </w:r>
    </w:p>
    <w:p w14:paraId="37A16836"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biztonsági szolgálata jogosult minden olyan személyt, aki veszélyezteti Szolgáltató bármely tevékenységének nyugalmát és biztonságát – a személyiségi jogok tiszteletben tartásával – a létesítményből eltávolítani. Szolgáltató biztonsági szolgálatának ezirányú intézkedése esetén Szolgáltatót sem a Vendéggel vagy Költségviselővel szemben, sem az érintett személlyel szemben kártérítési felelősség nem terheli.</w:t>
      </w:r>
    </w:p>
    <w:p w14:paraId="4627B170"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Szolgáltató köteles:</w:t>
      </w:r>
    </w:p>
    <w:p w14:paraId="7BCEFD03" w14:textId="77777777" w:rsidR="00530925" w:rsidRPr="00CA06AB" w:rsidRDefault="00530925" w:rsidP="00530925">
      <w:pPr>
        <w:numPr>
          <w:ilvl w:val="0"/>
          <w:numId w:val="19"/>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Szerződés alapján megrendelt szállás-, vendéglátó-, illetve egyéb szolgáltatásokat megfelelő szakértelemmel rendelkező személyzettel, az érvényes előírások, szolgáltatássztenderdek szerint teljesíteni,</w:t>
      </w:r>
    </w:p>
    <w:p w14:paraId="4ECD4870" w14:textId="77777777" w:rsidR="00530925" w:rsidRPr="00CA06AB" w:rsidRDefault="00530925" w:rsidP="00530925">
      <w:pPr>
        <w:numPr>
          <w:ilvl w:val="0"/>
          <w:numId w:val="19"/>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(és/vagy a vele Együtt Ott Tartózkodó Személy) írásos panaszát kivizsgálni, a probléma kezeléséhez szükséges lépéseket megtenni, a kivizsgálás eredményeit és intézkedését dokumentálni.</w:t>
      </w:r>
    </w:p>
    <w:p w14:paraId="3460BD5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6. Felek jogai és kötelezettségei – Vendég szerződéses jogai és kötelezettségei</w:t>
      </w:r>
    </w:p>
    <w:p w14:paraId="7E4C8579"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Szerződés értelmében a Vendég (és a Vendéggel Együtt Ott Tartózkodó Személy) jogosult a Szolgáltató azon létesítményeinek rendeltetésszerű használatára, melyek beletartoznak a Szerződésben rögzített szolgáltatások szokásos szolgáltatási körébe, és nem esnek speciális feltételek hatálya alá. </w:t>
      </w:r>
    </w:p>
    <w:p w14:paraId="58A96F1D"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Vendég (és a Vendéggel Együtt Ott Tartózkodó Személy) Szolgáltató által nyújtott szolgáltatások teljesítésével kapcsolatban panasszal élhet a szolgáltatási helyen való tartózkodás időtartama alatt. A Szolgáltató jogszabályban meghatározottak szerint köteles az ezen időszakban a Vásárlók könyvébe tett bejegyzés, vagy a hozzá írásban igazoltan eljuttatott (vagy általa jegyzőkönyvbe felvett) panasz kezelésére, és az intézkedésről a Szerződő Felet 30 napon belül tájékoztatni. </w:t>
      </w:r>
    </w:p>
    <w:p w14:paraId="7718849F"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Vendég (és a Vendéggel Együtt Ott Tartózkodó Személy) panasztételi joga a szolgáltatási helyről történt eltávozását követően megszűnik, így a későbbiekben hibás teljesítésre joghatályosan nem hivatkozhat. </w:t>
      </w:r>
    </w:p>
    <w:p w14:paraId="02A4C6D8"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 xml:space="preserve">A Vendég (Költségviselő) köteles a megrendelt szolgáltatások ellenértékét a Szerződésben meghatározott időpontig és módon kiegyenlíteni. A Vendég (Költségviselő) készfizető kezesként felel az általa a Szerződésben Vendég költségviselése mellett megrendelt szolgáltatások kiegyenlítése vonatkozásában. </w:t>
      </w:r>
    </w:p>
    <w:p w14:paraId="066D0259" w14:textId="0FBEF4E3"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(és a Vendéggel Együtt Ott Tartózkodó Személy) mindvé</w:t>
      </w:r>
      <w:r w:rsidR="00723474">
        <w:rPr>
          <w:rFonts w:asciiTheme="majorHAnsi" w:eastAsia="Times New Roman" w:hAnsiTheme="majorHAnsi" w:cstheme="majorHAnsi"/>
          <w:sz w:val="24"/>
          <w:szCs w:val="24"/>
          <w:lang w:eastAsia="hu-HU"/>
        </w:rPr>
        <w:t>gig köteles betartani a panzió</w:t>
      </w:r>
      <w:r w:rsidRPr="00CA06AB">
        <w:rPr>
          <w:rFonts w:asciiTheme="majorHAnsi" w:eastAsia="Times New Roman" w:hAnsiTheme="majorHAnsi" w:cstheme="majorHAnsi"/>
          <w:sz w:val="24"/>
          <w:szCs w:val="24"/>
          <w:lang w:eastAsia="hu-HU"/>
        </w:rPr>
        <w:t xml:space="preserve"> szolgáltatásainak igénybevételéhez kapcsolódó szabályait és az érvényben lévő Házszabál</w:t>
      </w:r>
      <w:r w:rsidR="00723474">
        <w:rPr>
          <w:rFonts w:asciiTheme="majorHAnsi" w:eastAsia="Times New Roman" w:hAnsiTheme="majorHAnsi" w:cstheme="majorHAnsi"/>
          <w:sz w:val="24"/>
          <w:szCs w:val="24"/>
          <w:lang w:eastAsia="hu-HU"/>
        </w:rPr>
        <w:t>yzat rendelkezéseit a panzió</w:t>
      </w:r>
      <w:r w:rsidRPr="00CA06AB">
        <w:rPr>
          <w:rFonts w:asciiTheme="majorHAnsi" w:eastAsia="Times New Roman" w:hAnsiTheme="majorHAnsi" w:cstheme="majorHAnsi"/>
          <w:sz w:val="24"/>
          <w:szCs w:val="24"/>
          <w:lang w:eastAsia="hu-HU"/>
        </w:rPr>
        <w:t xml:space="preserve"> teljes területén. </w:t>
      </w:r>
    </w:p>
    <w:p w14:paraId="1EFFB474" w14:textId="1C5DE7E5"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létesítményeiben kizárólag a kijelölt helyen szabad dohányozni,</w:t>
      </w:r>
      <w:r w:rsidR="00723474">
        <w:rPr>
          <w:rFonts w:asciiTheme="majorHAnsi" w:eastAsia="Times New Roman" w:hAnsiTheme="majorHAnsi" w:cstheme="majorHAnsi"/>
          <w:sz w:val="24"/>
          <w:szCs w:val="24"/>
          <w:lang w:eastAsia="hu-HU"/>
        </w:rPr>
        <w:t xml:space="preserve"> (épületen belül</w:t>
      </w:r>
      <w:r w:rsidRPr="00CA06AB">
        <w:rPr>
          <w:rFonts w:asciiTheme="majorHAnsi" w:eastAsia="Times New Roman" w:hAnsiTheme="majorHAnsi" w:cstheme="majorHAnsi"/>
          <w:sz w:val="24"/>
          <w:szCs w:val="24"/>
          <w:lang w:eastAsia="hu-HU"/>
        </w:rPr>
        <w:t xml:space="preserve"> </w:t>
      </w:r>
      <w:r w:rsidR="00723474">
        <w:rPr>
          <w:rFonts w:asciiTheme="majorHAnsi" w:eastAsia="Times New Roman" w:hAnsiTheme="majorHAnsi" w:cstheme="majorHAnsi"/>
          <w:sz w:val="24"/>
          <w:szCs w:val="24"/>
          <w:lang w:eastAsia="hu-HU"/>
        </w:rPr>
        <w:t>tilos</w:t>
      </w:r>
      <w:proofErr w:type="gramStart"/>
      <w:r w:rsidR="00723474">
        <w:rPr>
          <w:rFonts w:asciiTheme="majorHAnsi" w:eastAsia="Times New Roman" w:hAnsiTheme="majorHAnsi" w:cstheme="majorHAnsi"/>
          <w:sz w:val="24"/>
          <w:szCs w:val="24"/>
          <w:lang w:eastAsia="hu-HU"/>
        </w:rPr>
        <w:t>)</w:t>
      </w:r>
      <w:r w:rsidRPr="00CA06AB">
        <w:rPr>
          <w:rFonts w:asciiTheme="majorHAnsi" w:eastAsia="Times New Roman" w:hAnsiTheme="majorHAnsi" w:cstheme="majorHAnsi"/>
          <w:sz w:val="24"/>
          <w:szCs w:val="24"/>
          <w:lang w:eastAsia="hu-HU"/>
        </w:rPr>
        <w:t>e</w:t>
      </w:r>
      <w:proofErr w:type="gramEnd"/>
      <w:r w:rsidRPr="00CA06AB">
        <w:rPr>
          <w:rFonts w:asciiTheme="majorHAnsi" w:eastAsia="Times New Roman" w:hAnsiTheme="majorHAnsi" w:cstheme="majorHAnsi"/>
          <w:sz w:val="24"/>
          <w:szCs w:val="24"/>
          <w:lang w:eastAsia="hu-HU"/>
        </w:rPr>
        <w:t xml:space="preserve"> szabály megsértéséből, valamint a szándékos rongálásból eredő károk a szabálysértőre, illetve a károkozóra nézve kártérítési kötelezettségek vonnak maguk után. </w:t>
      </w:r>
    </w:p>
    <w:p w14:paraId="52BA7F60" w14:textId="3B72D713"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a Vendég (és a Vendéggel Együtt Ott Tartózkodó Személy) számára parkolóhelyet biztosít. Vendég, illetve vendégei, alkalmazottai, szállítói csak a Szolgáltató parkolóhelyeit jogosultak használni. Amennyiben a gépkocsik bármilyen okból a meghatározott helyeken kívül parkolnak, az ezzel okozott minden kárt és költséget a Vendég köteles viselni, valamint az esetleges rendőrségi intézkedés, bírság következményeit is. A Szolgáltat</w:t>
      </w:r>
      <w:r w:rsidR="00AA511B">
        <w:rPr>
          <w:rFonts w:asciiTheme="majorHAnsi" w:eastAsia="Times New Roman" w:hAnsiTheme="majorHAnsi" w:cstheme="majorHAnsi"/>
          <w:sz w:val="24"/>
          <w:szCs w:val="24"/>
          <w:lang w:eastAsia="hu-HU"/>
        </w:rPr>
        <w:t>ó a</w:t>
      </w:r>
      <w:r w:rsidRPr="00CA06AB">
        <w:rPr>
          <w:rFonts w:asciiTheme="majorHAnsi" w:eastAsia="Times New Roman" w:hAnsiTheme="majorHAnsi" w:cstheme="majorHAnsi"/>
          <w:sz w:val="24"/>
          <w:szCs w:val="24"/>
          <w:lang w:eastAsia="hu-HU"/>
        </w:rPr>
        <w:t xml:space="preserve"> parkoló gépkocsikkal kapcsolatban semmilyen felelősséget nem vállal. </w:t>
      </w:r>
    </w:p>
    <w:p w14:paraId="57B56E23"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nem a Szolgáltató tulajdonában álló anyagok, eszközök előzetes és utólagos tárolásával és szállításával kapcsolatos költségek a Vendéget (és/vagy a vele Együtt Ott Tartózkodó Személyt) terhelik. </w:t>
      </w:r>
    </w:p>
    <w:p w14:paraId="664F1838" w14:textId="4103628F"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a Vendég (és a Vendéggel Együtt Ott Tartózkodó Személy) a tervezett programok megvalósításához nagy értékű tárgyakat visz a Szolgáltató által üzemeltetett létesítmények területére, úgy ezeket a nagy értékű tárgyakat a Vendég (és a Vendéggel Együtt Ott Tartózkodó Személy) köteles biztosítani. Ezeknek a tárgyaknak a folyamatos őrzése a Vendég (és a Vendéggel Együtt Ott Tartózkodó Személy) kötelessége. Ezeknek a nagy értékű tárgyaknak bármilyen sérülése, rongálódása, elvesz</w:t>
      </w:r>
      <w:r>
        <w:rPr>
          <w:rFonts w:asciiTheme="majorHAnsi" w:eastAsia="Times New Roman" w:hAnsiTheme="majorHAnsi" w:cstheme="majorHAnsi"/>
          <w:sz w:val="24"/>
          <w:szCs w:val="24"/>
          <w:lang w:eastAsia="hu-HU"/>
        </w:rPr>
        <w:t>t</w:t>
      </w:r>
      <w:r w:rsidRPr="00CA06AB">
        <w:rPr>
          <w:rFonts w:asciiTheme="majorHAnsi" w:eastAsia="Times New Roman" w:hAnsiTheme="majorHAnsi" w:cstheme="majorHAnsi"/>
          <w:sz w:val="24"/>
          <w:szCs w:val="24"/>
          <w:lang w:eastAsia="hu-HU"/>
        </w:rPr>
        <w:t xml:space="preserve">ése, megsemmisülése esetén a felelősség teljes terjedelemben a Vendéget (és a Vendéggel Együtt Ott Tartózkodó Személy) terheli. Az esetlegesen bekövetkező kárt Vendég (és a Vendéggel Együtt Ott Tartózkodó Személy) semmilyen körülmények között nem jogosult a Szolgáltatóra áthárítani. Vendég (és a Vendéggel Együtt Ott Tartózkodó Személy) a jelen pontra tekintettel visszavonhatatlanul kijelenti, hogy a nagy értékű tárgyakat saját felelősségére és kockázatára viszi a létesítmény területére, illetve tartja ott azokat. </w:t>
      </w:r>
    </w:p>
    <w:p w14:paraId="0360FE9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7. Elhelyezési garancia</w:t>
      </w:r>
    </w:p>
    <w:p w14:paraId="3B132C43"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Amennyiben a Szolgáltató a Szolgáltatási Szerződésben szereplő Szolgáltatásokat saját hibájából (pl. túltöltés, ideiglenes üzemeltetési </w:t>
      </w:r>
      <w:proofErr w:type="gramStart"/>
      <w:r w:rsidRPr="00CA06AB">
        <w:rPr>
          <w:rFonts w:asciiTheme="majorHAnsi" w:eastAsia="Times New Roman" w:hAnsiTheme="majorHAnsi" w:cstheme="majorHAnsi"/>
          <w:sz w:val="24"/>
          <w:szCs w:val="24"/>
          <w:lang w:eastAsia="hu-HU"/>
        </w:rPr>
        <w:t>problémák</w:t>
      </w:r>
      <w:proofErr w:type="gramEnd"/>
      <w:r w:rsidRPr="00CA06AB">
        <w:rPr>
          <w:rFonts w:asciiTheme="majorHAnsi" w:eastAsia="Times New Roman" w:hAnsiTheme="majorHAnsi" w:cstheme="majorHAnsi"/>
          <w:sz w:val="24"/>
          <w:szCs w:val="24"/>
          <w:lang w:eastAsia="hu-HU"/>
        </w:rPr>
        <w:t>,</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stb.) nem tudja biztosítani, akkor köteles a Vendég elhelyezéséről haladéktalanul gondoskodni.</w:t>
      </w:r>
    </w:p>
    <w:p w14:paraId="6995DE8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köteles:</w:t>
      </w:r>
    </w:p>
    <w:p w14:paraId="3586D93B" w14:textId="62994852" w:rsidR="00530925" w:rsidRPr="00CA06AB" w:rsidRDefault="00530925" w:rsidP="00530925">
      <w:pPr>
        <w:numPr>
          <w:ilvl w:val="0"/>
          <w:numId w:val="20"/>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a Szolgáltatási Szerződésben szereplő Szolgáltatásoka</w:t>
      </w:r>
      <w:r w:rsidR="00AA511B">
        <w:rPr>
          <w:rFonts w:asciiTheme="majorHAnsi" w:eastAsia="Times New Roman" w:hAnsiTheme="majorHAnsi" w:cstheme="majorHAnsi"/>
          <w:sz w:val="24"/>
          <w:szCs w:val="24"/>
          <w:lang w:eastAsia="hu-HU"/>
        </w:rPr>
        <w:t xml:space="preserve">t, </w:t>
      </w:r>
      <w:r w:rsidRPr="00CA06AB">
        <w:rPr>
          <w:rFonts w:asciiTheme="majorHAnsi" w:eastAsia="Times New Roman" w:hAnsiTheme="majorHAnsi" w:cstheme="majorHAnsi"/>
          <w:sz w:val="24"/>
          <w:szCs w:val="24"/>
          <w:lang w:eastAsia="hu-HU"/>
        </w:rPr>
        <w:t>az ott kikötött időtartamra – vagy az akadályoztatás megszűntéig – egy másik, ugyanazon vagy magasa</w:t>
      </w:r>
      <w:r w:rsidR="00AA511B">
        <w:rPr>
          <w:rFonts w:asciiTheme="majorHAnsi" w:eastAsia="Times New Roman" w:hAnsiTheme="majorHAnsi" w:cstheme="majorHAnsi"/>
          <w:sz w:val="24"/>
          <w:szCs w:val="24"/>
          <w:lang w:eastAsia="hu-HU"/>
        </w:rPr>
        <w:t xml:space="preserve">bb </w:t>
      </w:r>
      <w:proofErr w:type="gramStart"/>
      <w:r w:rsidR="00AA511B">
        <w:rPr>
          <w:rFonts w:asciiTheme="majorHAnsi" w:eastAsia="Times New Roman" w:hAnsiTheme="majorHAnsi" w:cstheme="majorHAnsi"/>
          <w:sz w:val="24"/>
          <w:szCs w:val="24"/>
          <w:lang w:eastAsia="hu-HU"/>
        </w:rPr>
        <w:t>kategóriájú</w:t>
      </w:r>
      <w:proofErr w:type="gramEnd"/>
      <w:r w:rsidR="00AA511B">
        <w:rPr>
          <w:rFonts w:asciiTheme="majorHAnsi" w:eastAsia="Times New Roman" w:hAnsiTheme="majorHAnsi" w:cstheme="majorHAnsi"/>
          <w:sz w:val="24"/>
          <w:szCs w:val="24"/>
          <w:lang w:eastAsia="hu-HU"/>
        </w:rPr>
        <w:t xml:space="preserve"> szálláshelyen </w:t>
      </w:r>
      <w:r w:rsidRPr="00CA06AB">
        <w:rPr>
          <w:rFonts w:asciiTheme="majorHAnsi" w:eastAsia="Times New Roman" w:hAnsiTheme="majorHAnsi" w:cstheme="majorHAnsi"/>
          <w:sz w:val="24"/>
          <w:szCs w:val="24"/>
          <w:lang w:eastAsia="hu-HU"/>
        </w:rPr>
        <w:t>felajánlani. A helyettesítő szálláshely biztosításának valamennyi többletköltsége</w:t>
      </w:r>
      <w:r w:rsidR="00AA511B">
        <w:rPr>
          <w:rFonts w:asciiTheme="majorHAnsi" w:eastAsia="Times New Roman" w:hAnsiTheme="majorHAnsi" w:cstheme="majorHAnsi"/>
          <w:sz w:val="24"/>
          <w:szCs w:val="24"/>
          <w:lang w:eastAsia="hu-HU"/>
        </w:rPr>
        <w:t xml:space="preserve"> nem</w:t>
      </w:r>
      <w:r w:rsidRPr="00CA06AB">
        <w:rPr>
          <w:rFonts w:asciiTheme="majorHAnsi" w:eastAsia="Times New Roman" w:hAnsiTheme="majorHAnsi" w:cstheme="majorHAnsi"/>
          <w:sz w:val="24"/>
          <w:szCs w:val="24"/>
          <w:lang w:eastAsia="hu-HU"/>
        </w:rPr>
        <w:t xml:space="preserve"> a Szolgáltatót terheli;</w:t>
      </w:r>
    </w:p>
    <w:p w14:paraId="2299A80A" w14:textId="1DCB13D8" w:rsidR="00530925" w:rsidRPr="00AA511B" w:rsidRDefault="00530925" w:rsidP="00AA511B">
      <w:pPr>
        <w:numPr>
          <w:ilvl w:val="0"/>
          <w:numId w:val="21"/>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térítésmentesen telefonálási lehetőséget biztosítani a Vendég részére a szálláshely változásának közlésére;</w:t>
      </w:r>
    </w:p>
    <w:p w14:paraId="7BD05422" w14:textId="77777777" w:rsidR="00530925" w:rsidRPr="00CA06AB" w:rsidRDefault="00530925" w:rsidP="00530925">
      <w:pPr>
        <w:numPr>
          <w:ilvl w:val="0"/>
          <w:numId w:val="23"/>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amennyiben a Szolgáltató </w:t>
      </w:r>
      <w:proofErr w:type="gramStart"/>
      <w:r w:rsidRPr="00CA06AB">
        <w:rPr>
          <w:rFonts w:asciiTheme="majorHAnsi" w:eastAsia="Times New Roman" w:hAnsiTheme="majorHAnsi" w:cstheme="majorHAnsi"/>
          <w:sz w:val="24"/>
          <w:szCs w:val="24"/>
          <w:lang w:eastAsia="hu-HU"/>
        </w:rPr>
        <w:t>ezen</w:t>
      </w:r>
      <w:proofErr w:type="gramEnd"/>
      <w:r w:rsidRPr="00CA06AB">
        <w:rPr>
          <w:rFonts w:asciiTheme="majorHAnsi" w:eastAsia="Times New Roman" w:hAnsiTheme="majorHAnsi" w:cstheme="majorHAnsi"/>
          <w:sz w:val="24"/>
          <w:szCs w:val="24"/>
          <w:lang w:eastAsia="hu-HU"/>
        </w:rPr>
        <w:t xml:space="preserve"> kötelezettségeinek maradéktalanul eleget tesz, és a Vendég a számára felajánlott helyettesítő szálláslehetőséget elfogadta, utólagos kártérítési igénnyel a Szerződő fél nem élhet.</w:t>
      </w:r>
    </w:p>
    <w:p w14:paraId="023887A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8. Lemondási feltételek</w:t>
      </w:r>
    </w:p>
    <w:p w14:paraId="4DB8C95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a Szolgáltató más feltételt nem határozott meg, vagy Szerződő felek Szolgáltatási szerződésben más feltételt nem szabtak meg, a Szolgáltatás kötbérmentes lemondására az Érkezés Napját megelőző 7 napon túl van mód. Ebben az esetben a megfizetett Ellenérték a Vendég (Költségviselő) számára teljes egészében visszajár, és azt Szolgáltató számára visszafizeti, ugyanazon az úton, ahogyan számára az összeg megérkezett.</w:t>
      </w:r>
    </w:p>
    <w:p w14:paraId="4510E6E0"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a Szolgáltató más feltételt nem határozott meg, vagy Szerződő felek Szolgáltatási szerződésben más feltételt nem szabtak meg, és Vendég a Szolgáltatást az Érkezés napját megelőző 7 napon belül mondja le, úgy Szolgáltató jogosult az Ajánlatban (Szolgáltatási szerződésben) meghatározott, teljes Ellenértékösszegének felszámításra, mint kártalanítás/bánatpénz. Szolgáltató bizonyos, általa meghatározott esetekben fenntartja a jogot arra, hogy a kötbérmentes lemondási határidőt 14 napban határozza meg egyéb más feltételek egyidejű alkalmazása mellett. Ilyen esetekről a Szolgáltató előzetesen tájékoztatja a Vendégeket.</w:t>
      </w:r>
    </w:p>
    <w:p w14:paraId="313A7545" w14:textId="7211BC9A"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Amennyiben a Vendég Szolgáltatást vissza nem térítendő (non </w:t>
      </w:r>
      <w:proofErr w:type="spellStart"/>
      <w:r w:rsidRPr="00CA06AB">
        <w:rPr>
          <w:rFonts w:asciiTheme="majorHAnsi" w:eastAsia="Times New Roman" w:hAnsiTheme="majorHAnsi" w:cstheme="majorHAnsi"/>
          <w:sz w:val="24"/>
          <w:szCs w:val="24"/>
          <w:lang w:eastAsia="hu-HU"/>
        </w:rPr>
        <w:t>refundable</w:t>
      </w:r>
      <w:proofErr w:type="spellEnd"/>
      <w:r w:rsidRPr="00CA06AB">
        <w:rPr>
          <w:rFonts w:asciiTheme="majorHAnsi" w:eastAsia="Times New Roman" w:hAnsiTheme="majorHAnsi" w:cstheme="majorHAnsi"/>
          <w:sz w:val="24"/>
          <w:szCs w:val="24"/>
          <w:lang w:eastAsia="hu-HU"/>
        </w:rPr>
        <w:t>) Ellenérték megfizetéssel rendelte meg, úgy Vendég a megfizetett Ellenértéket akkor sem kapja vissza, ha a Szolgáltatást lemondta. Vissza nem térítendő ár megrendelése esetén a szolgáltatás igénybevételének feltételei (érkezés és elu</w:t>
      </w:r>
      <w:r w:rsidR="00AA511B">
        <w:rPr>
          <w:rFonts w:asciiTheme="majorHAnsi" w:eastAsia="Times New Roman" w:hAnsiTheme="majorHAnsi" w:cstheme="majorHAnsi"/>
          <w:sz w:val="24"/>
          <w:szCs w:val="24"/>
          <w:lang w:eastAsia="hu-HU"/>
        </w:rPr>
        <w:t xml:space="preserve">tazás </w:t>
      </w:r>
      <w:proofErr w:type="gramStart"/>
      <w:r w:rsidR="00AA511B">
        <w:rPr>
          <w:rFonts w:asciiTheme="majorHAnsi" w:eastAsia="Times New Roman" w:hAnsiTheme="majorHAnsi" w:cstheme="majorHAnsi"/>
          <w:sz w:val="24"/>
          <w:szCs w:val="24"/>
          <w:lang w:eastAsia="hu-HU"/>
        </w:rPr>
        <w:t>dátuma</w:t>
      </w:r>
      <w:proofErr w:type="gramEnd"/>
      <w:r w:rsidR="00AA511B">
        <w:rPr>
          <w:rFonts w:asciiTheme="majorHAnsi" w:eastAsia="Times New Roman" w:hAnsiTheme="majorHAnsi" w:cstheme="majorHAnsi"/>
          <w:sz w:val="24"/>
          <w:szCs w:val="24"/>
          <w:lang w:eastAsia="hu-HU"/>
        </w:rPr>
        <w:t>) sem módosíthatók.</w:t>
      </w:r>
    </w:p>
    <w:p w14:paraId="2AB1A7CB"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Szállás, illetve egyéb szolgáltatások esetén: </w:t>
      </w:r>
    </w:p>
    <w:p w14:paraId="7C7ED469" w14:textId="77777777" w:rsidR="00530925" w:rsidRPr="00CA06AB" w:rsidRDefault="00530925" w:rsidP="00530925">
      <w:pPr>
        <w:numPr>
          <w:ilvl w:val="0"/>
          <w:numId w:val="24"/>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érkezést megelőző 0-3 napon belül a megrendelt szállodai szolgáltatások 0%-a mondható le kötbérmentesen. Ez esetben a megrendelt szállodai szolgáltatások 100%-</w:t>
      </w:r>
      <w:proofErr w:type="spellStart"/>
      <w:r w:rsidRPr="00CA06AB">
        <w:rPr>
          <w:rFonts w:asciiTheme="majorHAnsi" w:eastAsia="Times New Roman" w:hAnsiTheme="majorHAnsi" w:cstheme="majorHAnsi"/>
          <w:sz w:val="24"/>
          <w:szCs w:val="24"/>
          <w:lang w:eastAsia="hu-HU"/>
        </w:rPr>
        <w:t>os</w:t>
      </w:r>
      <w:proofErr w:type="spellEnd"/>
      <w:r w:rsidRPr="00CA06AB">
        <w:rPr>
          <w:rFonts w:asciiTheme="majorHAnsi" w:eastAsia="Times New Roman" w:hAnsiTheme="majorHAnsi" w:cstheme="majorHAnsi"/>
          <w:sz w:val="24"/>
          <w:szCs w:val="24"/>
          <w:lang w:eastAsia="hu-HU"/>
        </w:rPr>
        <w:t xml:space="preserve"> ellenérték mellett terhelődnek. </w:t>
      </w:r>
    </w:p>
    <w:p w14:paraId="28A7ACCB" w14:textId="77777777" w:rsidR="00530925" w:rsidRPr="00CA06AB" w:rsidRDefault="00530925" w:rsidP="00530925">
      <w:pPr>
        <w:numPr>
          <w:ilvl w:val="0"/>
          <w:numId w:val="24"/>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Az érkezést megelőző 4-7 napon belül a megrendelt szállodai szolgáltatások 50%-a mondható le kötbérmentesen. </w:t>
      </w:r>
    </w:p>
    <w:p w14:paraId="6C2F1207" w14:textId="0E89E89B" w:rsidR="00530925" w:rsidRPr="00741630" w:rsidRDefault="00530925" w:rsidP="00741630">
      <w:pPr>
        <w:numPr>
          <w:ilvl w:val="0"/>
          <w:numId w:val="24"/>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Az érkezést megelőző 8-17 napon belül a megrendelt szállodai szolgáltatások 25%-a mondható le kötbérmentesen. </w:t>
      </w:r>
      <w:r w:rsidRPr="00741630">
        <w:rPr>
          <w:rFonts w:asciiTheme="majorHAnsi" w:eastAsia="Times New Roman" w:hAnsiTheme="majorHAnsi" w:cstheme="majorHAnsi"/>
          <w:sz w:val="24"/>
          <w:szCs w:val="24"/>
          <w:lang w:eastAsia="hu-HU"/>
        </w:rPr>
        <w:t xml:space="preserve"> </w:t>
      </w:r>
    </w:p>
    <w:p w14:paraId="08F56686" w14:textId="69335483" w:rsidR="00530925" w:rsidRPr="00CA06AB" w:rsidRDefault="007C41C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lastRenderedPageBreak/>
        <w:t>9</w:t>
      </w:r>
      <w:r w:rsidR="00530925" w:rsidRPr="00CA06AB">
        <w:rPr>
          <w:rFonts w:asciiTheme="majorHAnsi" w:eastAsia="Times New Roman" w:hAnsiTheme="majorHAnsi" w:cstheme="majorHAnsi"/>
          <w:b/>
          <w:bCs/>
          <w:sz w:val="24"/>
          <w:szCs w:val="24"/>
          <w:lang w:eastAsia="hu-HU"/>
        </w:rPr>
        <w:t xml:space="preserve">. Kártérítési záradék </w:t>
      </w:r>
    </w:p>
    <w:p w14:paraId="203F69E2"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Szolgáltató felelőssége nem terjed ki azokra a káreseményekre, amelyek a Szolgáltató alkalmazottainak körén kívül eső elháríthatatlan ok miatt következtek be, vagy azokat a Vendég (és a Vendéggel Együtt Ott Tartózkodó Személy) vagy annak vendégei, alkalmazottai maguk okozták. </w:t>
      </w:r>
    </w:p>
    <w:p w14:paraId="3BCDB5AE"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kijelölhet olyan helyeket a szolgáltatás helyszínén, ahová Vendég (és a Vendéggel Együtt Ott Tartózkodó Személy) vagy annak vendégei és alkalmazottai nem léphetnek be. Az ilyen helyeken történt esetleges kárért, sérülésért a Szolgáltató felelősséget nem vállal, azokat olyan kárnak kell tekinteni, amit a Vendég (és a Vendéggel Együtt Ott Tartózkodó Személy) maga okozott.</w:t>
      </w:r>
    </w:p>
    <w:p w14:paraId="5DBF9EFD"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Vendég (és a Vendéggel Együtt Ott Tartózkodó Személy) vagy annak vendégei és alkalmazottai az őket ért kárt a Szolgáltatónak azonnal jelenteni kötelesek, és minden szükséges adatot a Szolgáltató rendelkezésére kell bocsátaniuk, amely a káreset körülményeinek tisztázásához, esetleg a rendőrségi jegyzőkönyv felvételéhez/rendőrségi eljáráshoz szükséges. </w:t>
      </w:r>
    </w:p>
    <w:p w14:paraId="7C3DAA0E" w14:textId="37BEA62C"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Értéktárgyakért, értékpapírokért és készpénzért a Szolgáltató </w:t>
      </w:r>
      <w:r w:rsidR="00741630">
        <w:rPr>
          <w:rFonts w:asciiTheme="majorHAnsi" w:eastAsia="Times New Roman" w:hAnsiTheme="majorHAnsi" w:cstheme="majorHAnsi"/>
          <w:sz w:val="24"/>
          <w:szCs w:val="24"/>
          <w:lang w:eastAsia="hu-HU"/>
        </w:rPr>
        <w:t>nem vállal felelősséget.</w:t>
      </w:r>
    </w:p>
    <w:p w14:paraId="2D2FFAB8"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(és a Vendéggel Együtt Ott Tartózkodó Személy) vagy annak vendégei és alkalmazottai mindazon károkért felelősséggel tartozik, amelyeket a Vendég (és/vagy a vele Együtt Ott Tartózkodó Személy) vagy annak vendégei és alkalmazottai a Szolgáltatónak vagy egyéb harmadik személynek okoz, függetlenül attól, hogy a károsultnak jogában áll kárának megtérítését közvetlenül a Szolgáltatótól igényelni.</w:t>
      </w:r>
    </w:p>
    <w:p w14:paraId="24B2225D"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Abban az esetben, ha a Vendég (és a Vendéggel Együtt Ott Tartózkodó Személy) vagy annak vendégei és alkalmazottai végleges távozása után derül fény arra, hogy a Vendég (és a Vendéggel Együtt Ott Tartózkodó Személy) vagy annak vendégei és alkalmazottai kétséget kizáróan a Szolgáltatónak vagy más Vendégnek (és a Vendéggel Együtt Ott Tartózkodó Személynek), vagy harmadik személynek vagyoni kárt okozott, úgy Szolgáltató jogosult a kárösszeget a Vendéggel (és a Vendéggel Együtt Ott Tartózkodó Személy) vagy annak vendégei és alkalmazottai szemben érvényesíteni, akár a bankkártya terhére is. Ebben az esetben a kétséget kizáró bizonyítékokat a Szolgáltató köteles eredeti állapotban 3 évig megőrizni és szükség esetén az eljáró hatóság rendelkezésére bocsátani.</w:t>
      </w:r>
    </w:p>
    <w:p w14:paraId="60DD0221"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Abban az esetben, ha a Vendég (és a Vendéggel Együtt Ott Tartózkodó Személy) vagy annak vendégei és alkalmazottai végleges távozása után gyanítható, hogy a Vendég (és a Vendéggel Együtt Ott Tartózkodó Személy) vagy annak vendégei és alkalmazottai a Szolgáltatónak vagy más Vendégnek, vagy harmadik személynek vagyoni kárt okozott, úgy Szolgáltató köteles rendőrségi eljárást kezdeményezni a Vendéggel (és a Vendéggel Együtt Ott Tartózkodó Személlyel) vagy annak vendégei és </w:t>
      </w:r>
      <w:proofErr w:type="spellStart"/>
      <w:r w:rsidRPr="00CA06AB">
        <w:rPr>
          <w:rFonts w:asciiTheme="majorHAnsi" w:eastAsia="Times New Roman" w:hAnsiTheme="majorHAnsi" w:cstheme="majorHAnsi"/>
          <w:sz w:val="24"/>
          <w:szCs w:val="24"/>
          <w:lang w:eastAsia="hu-HU"/>
        </w:rPr>
        <w:t>alkalmazottaival</w:t>
      </w:r>
      <w:proofErr w:type="spellEnd"/>
      <w:r w:rsidRPr="00CA06AB">
        <w:rPr>
          <w:rFonts w:asciiTheme="majorHAnsi" w:eastAsia="Times New Roman" w:hAnsiTheme="majorHAnsi" w:cstheme="majorHAnsi"/>
          <w:sz w:val="24"/>
          <w:szCs w:val="24"/>
          <w:lang w:eastAsia="hu-HU"/>
        </w:rPr>
        <w:t xml:space="preserve"> szemben a tényállás tisztázása érdekében és köteles minden birtokában levő bizonyítékot átadni az eljáró hatóság részére.</w:t>
      </w:r>
    </w:p>
    <w:p w14:paraId="4E2FC05F" w14:textId="7AE34B29"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Vendég (és/vagy a Vele Együtt Ott Tartózkodó Személy) vagy annak vendégei és alkalmazottai által okozott vagyoni kár mértékét a Szolgáltató jogosult meg</w:t>
      </w:r>
      <w:r w:rsidR="00741630">
        <w:rPr>
          <w:rFonts w:asciiTheme="majorHAnsi" w:eastAsia="Times New Roman" w:hAnsiTheme="majorHAnsi" w:cstheme="majorHAnsi"/>
          <w:sz w:val="24"/>
          <w:szCs w:val="24"/>
          <w:lang w:eastAsia="hu-HU"/>
        </w:rPr>
        <w:t>határozni. Amennyiben a panzió</w:t>
      </w:r>
      <w:r w:rsidRPr="00CA06AB">
        <w:rPr>
          <w:rFonts w:asciiTheme="majorHAnsi" w:eastAsia="Times New Roman" w:hAnsiTheme="majorHAnsi" w:cstheme="majorHAnsi"/>
          <w:sz w:val="24"/>
          <w:szCs w:val="24"/>
          <w:lang w:eastAsia="hu-HU"/>
        </w:rPr>
        <w:t>ban tartózkodó Vendég (és/vagy a Vele Együtt Ott Tartózkodó Személy) vagy annak vendégei és alkalmazottai az általa okozott kár mértékét vitatja, úgy a kárösszeget megállapító munkavállaló feletteséhez fordulhat jogorvoslatért. Amennyiben a Vendég (és/vagy a Vele Együtt Ott Tartózkodó Személy) vagy annak vendégei és alkalmazottai továbbra sem fogadja el a megállapított kár mértékét, úgy a mindenkor hatályos jogszabályok szerinti jogi lé</w:t>
      </w:r>
      <w:r w:rsidR="00741630">
        <w:rPr>
          <w:rFonts w:asciiTheme="majorHAnsi" w:eastAsia="Times New Roman" w:hAnsiTheme="majorHAnsi" w:cstheme="majorHAnsi"/>
          <w:sz w:val="24"/>
          <w:szCs w:val="24"/>
          <w:lang w:eastAsia="hu-HU"/>
        </w:rPr>
        <w:t>péseket tehet.</w:t>
      </w:r>
    </w:p>
    <w:p w14:paraId="18F3E317" w14:textId="7298EBE1" w:rsidR="00530925" w:rsidRPr="00CA06AB" w:rsidRDefault="007C41C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10</w:t>
      </w:r>
      <w:r w:rsidR="00530925" w:rsidRPr="00CA06AB">
        <w:rPr>
          <w:rFonts w:asciiTheme="majorHAnsi" w:eastAsia="Times New Roman" w:hAnsiTheme="majorHAnsi" w:cstheme="majorHAnsi"/>
          <w:b/>
          <w:bCs/>
          <w:sz w:val="24"/>
          <w:szCs w:val="24"/>
          <w:lang w:eastAsia="hu-HU"/>
        </w:rPr>
        <w:t>. A Szobák elfoglalása és a távozás</w:t>
      </w:r>
    </w:p>
    <w:p w14:paraId="5F5BB661"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Bejelentkezés</w:t>
      </w:r>
    </w:p>
    <w:p w14:paraId="5C709CF3" w14:textId="4DC0A415"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vendégek szo</w:t>
      </w:r>
      <w:r w:rsidR="00741630">
        <w:rPr>
          <w:rFonts w:asciiTheme="majorHAnsi" w:eastAsia="Times New Roman" w:hAnsiTheme="majorHAnsi" w:cstheme="majorHAnsi"/>
          <w:sz w:val="24"/>
          <w:szCs w:val="24"/>
          <w:lang w:eastAsia="hu-HU"/>
        </w:rPr>
        <w:t>bakulcsot</w:t>
      </w:r>
      <w:r w:rsidRPr="00CA06AB">
        <w:rPr>
          <w:rFonts w:asciiTheme="majorHAnsi" w:eastAsia="Times New Roman" w:hAnsiTheme="majorHAnsi" w:cstheme="majorHAnsi"/>
          <w:sz w:val="24"/>
          <w:szCs w:val="24"/>
          <w:lang w:eastAsia="hu-HU"/>
        </w:rPr>
        <w:t xml:space="preserve"> kapnak, amelyhez a szobában lakó </w:t>
      </w:r>
      <w:proofErr w:type="gramStart"/>
      <w:r w:rsidRPr="00CA06AB">
        <w:rPr>
          <w:rFonts w:asciiTheme="majorHAnsi" w:eastAsia="Times New Roman" w:hAnsiTheme="majorHAnsi" w:cstheme="majorHAnsi"/>
          <w:sz w:val="24"/>
          <w:szCs w:val="24"/>
          <w:lang w:eastAsia="hu-HU"/>
        </w:rPr>
        <w:t>vendég(</w:t>
      </w:r>
      <w:proofErr w:type="spellStart"/>
      <w:proofErr w:type="gramEnd"/>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regisztrálása szükséges. A regisztráció a bejelentőlap pontos kitöltését és a vendég személyazonosságának igazolását jelenti. A személyazonos</w:t>
      </w:r>
      <w:r w:rsidR="00F615C6">
        <w:rPr>
          <w:rFonts w:asciiTheme="majorHAnsi" w:eastAsia="Times New Roman" w:hAnsiTheme="majorHAnsi" w:cstheme="majorHAnsi"/>
          <w:sz w:val="24"/>
          <w:szCs w:val="24"/>
          <w:lang w:eastAsia="hu-HU"/>
        </w:rPr>
        <w:t>ító okirat bemutatása a panzió</w:t>
      </w:r>
      <w:r w:rsidRPr="00CA06AB">
        <w:rPr>
          <w:rFonts w:asciiTheme="majorHAnsi" w:eastAsia="Times New Roman" w:hAnsiTheme="majorHAnsi" w:cstheme="majorHAnsi"/>
          <w:sz w:val="24"/>
          <w:szCs w:val="24"/>
          <w:lang w:eastAsia="hu-HU"/>
        </w:rPr>
        <w:t xml:space="preserve"> számára lényegesnek minősített szerződési</w:t>
      </w:r>
      <w:r w:rsidR="00F615C6">
        <w:rPr>
          <w:rFonts w:asciiTheme="majorHAnsi" w:eastAsia="Times New Roman" w:hAnsiTheme="majorHAnsi" w:cstheme="majorHAnsi"/>
          <w:sz w:val="24"/>
          <w:szCs w:val="24"/>
          <w:lang w:eastAsia="hu-HU"/>
        </w:rPr>
        <w:t xml:space="preserve"> feltétel.</w:t>
      </w:r>
      <w:r w:rsidRPr="00CA06AB">
        <w:rPr>
          <w:rFonts w:asciiTheme="majorHAnsi" w:eastAsia="Times New Roman" w:hAnsiTheme="majorHAnsi" w:cstheme="majorHAnsi"/>
          <w:sz w:val="24"/>
          <w:szCs w:val="24"/>
          <w:lang w:eastAsia="hu-HU"/>
        </w:rPr>
        <w:br/>
        <w:t>A szobákat a megérkezés napján 14:00 órától lehet elfoglalni.</w:t>
      </w:r>
    </w:p>
    <w:p w14:paraId="6741FDD3" w14:textId="59A8DA6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szoba koráb</w:t>
      </w:r>
      <w:r w:rsidR="00F615C6">
        <w:rPr>
          <w:rFonts w:asciiTheme="majorHAnsi" w:eastAsia="Times New Roman" w:hAnsiTheme="majorHAnsi" w:cstheme="majorHAnsi"/>
          <w:sz w:val="24"/>
          <w:szCs w:val="24"/>
          <w:lang w:eastAsia="hu-HU"/>
        </w:rPr>
        <w:t>bi elfoglalása esetén a panzió</w:t>
      </w:r>
      <w:r w:rsidRPr="00CA06AB">
        <w:rPr>
          <w:rFonts w:asciiTheme="majorHAnsi" w:eastAsia="Times New Roman" w:hAnsiTheme="majorHAnsi" w:cstheme="majorHAnsi"/>
          <w:sz w:val="24"/>
          <w:szCs w:val="24"/>
          <w:lang w:eastAsia="hu-HU"/>
        </w:rPr>
        <w:t xml:space="preserve"> jogosult a szerződésben meghatározott felárat felszámítani.</w:t>
      </w:r>
    </w:p>
    <w:p w14:paraId="69B388E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Kérés estén a Szolgáltató a csomagok elhelyezése céljából az erre rendszeresített helyiségben csomagszoba használatát biztosítja térítésmentesen a kapacitásainak megfelelően. </w:t>
      </w:r>
    </w:p>
    <w:p w14:paraId="0A55B14C" w14:textId="794A6DDA" w:rsidR="00530925" w:rsidRPr="00CA06AB" w:rsidRDefault="00F615C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Előre nem látható és a panzión</w:t>
      </w:r>
      <w:r w:rsidR="00530925" w:rsidRPr="00CA06AB">
        <w:rPr>
          <w:rFonts w:asciiTheme="majorHAnsi" w:eastAsia="Times New Roman" w:hAnsiTheme="majorHAnsi" w:cstheme="majorHAnsi"/>
          <w:sz w:val="24"/>
          <w:szCs w:val="24"/>
          <w:lang w:eastAsia="hu-HU"/>
        </w:rPr>
        <w:t xml:space="preserve"> kívül álló okok miatt bekövetkezendő technikai akadályok felmerülése esetén Szolgáltató az elhelyezés megvál</w:t>
      </w:r>
      <w:r>
        <w:rPr>
          <w:rFonts w:asciiTheme="majorHAnsi" w:eastAsia="Times New Roman" w:hAnsiTheme="majorHAnsi" w:cstheme="majorHAnsi"/>
          <w:sz w:val="24"/>
          <w:szCs w:val="24"/>
          <w:lang w:eastAsia="hu-HU"/>
        </w:rPr>
        <w:t>toztatásának jogát fenntartja.</w:t>
      </w:r>
    </w:p>
    <w:p w14:paraId="147F5DB8"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Kijelentkezés</w:t>
      </w:r>
    </w:p>
    <w:p w14:paraId="753B1CA7" w14:textId="6E1035E1"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távozás napján a Vendég (és a Vele Együtt Ott Tartózkodó Személy) a szobát poggyászával, bevitt dolgaival együtt 10:00 óráig köteles elhagyni, és a</w:t>
      </w:r>
      <w:r w:rsidR="00F615C6">
        <w:rPr>
          <w:rFonts w:asciiTheme="majorHAnsi" w:eastAsia="Times New Roman" w:hAnsiTheme="majorHAnsi" w:cstheme="majorHAnsi"/>
          <w:sz w:val="24"/>
          <w:szCs w:val="24"/>
          <w:lang w:eastAsia="hu-HU"/>
        </w:rPr>
        <w:t xml:space="preserve"> bejelentkezéskor kapott kulcsot</w:t>
      </w:r>
      <w:r w:rsidRPr="00CA06AB">
        <w:rPr>
          <w:rFonts w:asciiTheme="majorHAnsi" w:eastAsia="Times New Roman" w:hAnsiTheme="majorHAnsi" w:cstheme="majorHAnsi"/>
          <w:sz w:val="24"/>
          <w:szCs w:val="24"/>
          <w:lang w:eastAsia="hu-HU"/>
        </w:rPr>
        <w:t xml:space="preserve"> a recepción leadni.</w:t>
      </w:r>
    </w:p>
    <w:p w14:paraId="77C73770" w14:textId="2FAA00F0"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szoba kés</w:t>
      </w:r>
      <w:r w:rsidR="00F615C6">
        <w:rPr>
          <w:rFonts w:asciiTheme="majorHAnsi" w:eastAsia="Times New Roman" w:hAnsiTheme="majorHAnsi" w:cstheme="majorHAnsi"/>
          <w:sz w:val="24"/>
          <w:szCs w:val="24"/>
          <w:lang w:eastAsia="hu-HU"/>
        </w:rPr>
        <w:t>őbbi elhagyása esetén a panzió</w:t>
      </w:r>
      <w:r w:rsidRPr="00CA06AB">
        <w:rPr>
          <w:rFonts w:asciiTheme="majorHAnsi" w:eastAsia="Times New Roman" w:hAnsiTheme="majorHAnsi" w:cstheme="majorHAnsi"/>
          <w:sz w:val="24"/>
          <w:szCs w:val="24"/>
          <w:lang w:eastAsia="hu-HU"/>
        </w:rPr>
        <w:t xml:space="preserve"> jogosult a szerződésben meghatározott felárat felszámítani.</w:t>
      </w:r>
    </w:p>
    <w:p w14:paraId="30A6BECC"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Távozás napja előtt megüresedett Szobát a Szolgáltató jogosult újra értékesíteni.</w:t>
      </w:r>
    </w:p>
    <w:p w14:paraId="07F25C5F" w14:textId="1F0A7B5F"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v</w:t>
      </w:r>
      <w:r w:rsidR="00F615C6">
        <w:rPr>
          <w:rFonts w:asciiTheme="majorHAnsi" w:eastAsia="Times New Roman" w:hAnsiTheme="majorHAnsi" w:cstheme="majorHAnsi"/>
          <w:sz w:val="24"/>
          <w:szCs w:val="24"/>
          <w:lang w:eastAsia="hu-HU"/>
        </w:rPr>
        <w:t>agy Költségviselő a panzió</w:t>
      </w:r>
      <w:r w:rsidRPr="00CA06AB">
        <w:rPr>
          <w:rFonts w:asciiTheme="majorHAnsi" w:eastAsia="Times New Roman" w:hAnsiTheme="majorHAnsi" w:cstheme="majorHAnsi"/>
          <w:sz w:val="24"/>
          <w:szCs w:val="24"/>
          <w:lang w:eastAsia="hu-HU"/>
        </w:rPr>
        <w:t>i tartózkodása e</w:t>
      </w:r>
      <w:r w:rsidR="00F615C6">
        <w:rPr>
          <w:rFonts w:asciiTheme="majorHAnsi" w:eastAsia="Times New Roman" w:hAnsiTheme="majorHAnsi" w:cstheme="majorHAnsi"/>
          <w:sz w:val="24"/>
          <w:szCs w:val="24"/>
          <w:lang w:eastAsia="hu-HU"/>
        </w:rPr>
        <w:t>llenértékét legkésőbb a panzió</w:t>
      </w:r>
      <w:r w:rsidRPr="00CA06AB">
        <w:rPr>
          <w:rFonts w:asciiTheme="majorHAnsi" w:eastAsia="Times New Roman" w:hAnsiTheme="majorHAnsi" w:cstheme="majorHAnsi"/>
          <w:sz w:val="24"/>
          <w:szCs w:val="24"/>
          <w:lang w:eastAsia="hu-HU"/>
        </w:rPr>
        <w:t>ból való végleges t</w:t>
      </w:r>
      <w:r w:rsidR="00F615C6">
        <w:rPr>
          <w:rFonts w:asciiTheme="majorHAnsi" w:eastAsia="Times New Roman" w:hAnsiTheme="majorHAnsi" w:cstheme="majorHAnsi"/>
          <w:sz w:val="24"/>
          <w:szCs w:val="24"/>
          <w:lang w:eastAsia="hu-HU"/>
        </w:rPr>
        <w:t>ávozása előtt köteles a panzió</w:t>
      </w:r>
      <w:r w:rsidRPr="00CA06AB">
        <w:rPr>
          <w:rFonts w:asciiTheme="majorHAnsi" w:eastAsia="Times New Roman" w:hAnsiTheme="majorHAnsi" w:cstheme="majorHAnsi"/>
          <w:sz w:val="24"/>
          <w:szCs w:val="24"/>
          <w:lang w:eastAsia="hu-HU"/>
        </w:rPr>
        <w:t>i szerződésben meghatározott módon kiegyenlíteni.</w:t>
      </w:r>
    </w:p>
    <w:p w14:paraId="77CE6E31" w14:textId="60041768"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fizetés bármilyen okból törté</w:t>
      </w:r>
      <w:r w:rsidR="00F615C6">
        <w:rPr>
          <w:rFonts w:asciiTheme="majorHAnsi" w:eastAsia="Times New Roman" w:hAnsiTheme="majorHAnsi" w:cstheme="majorHAnsi"/>
          <w:sz w:val="24"/>
          <w:szCs w:val="24"/>
          <w:lang w:eastAsia="hu-HU"/>
        </w:rPr>
        <w:t>nő megtagadása esetén a panzió</w:t>
      </w:r>
      <w:r w:rsidRPr="00CA06AB">
        <w:rPr>
          <w:rFonts w:asciiTheme="majorHAnsi" w:eastAsia="Times New Roman" w:hAnsiTheme="majorHAnsi" w:cstheme="majorHAnsi"/>
          <w:sz w:val="24"/>
          <w:szCs w:val="24"/>
          <w:lang w:eastAsia="hu-HU"/>
        </w:rPr>
        <w:t xml:space="preserve"> jogosult a Vendég (és a Vele Együtt </w:t>
      </w:r>
      <w:r w:rsidR="00F615C6">
        <w:rPr>
          <w:rFonts w:asciiTheme="majorHAnsi" w:eastAsia="Times New Roman" w:hAnsiTheme="majorHAnsi" w:cstheme="majorHAnsi"/>
          <w:sz w:val="24"/>
          <w:szCs w:val="24"/>
          <w:lang w:eastAsia="hu-HU"/>
        </w:rPr>
        <w:t>Ott Tartózkodó Személy) panzió</w:t>
      </w:r>
      <w:r w:rsidRPr="00CA06AB">
        <w:rPr>
          <w:rFonts w:asciiTheme="majorHAnsi" w:eastAsia="Times New Roman" w:hAnsiTheme="majorHAnsi" w:cstheme="majorHAnsi"/>
          <w:sz w:val="24"/>
          <w:szCs w:val="24"/>
          <w:lang w:eastAsia="hu-HU"/>
        </w:rPr>
        <w:t>ba bevitt dolgait visszatartani és azokon zálogjogát érvényesíteni.</w:t>
      </w:r>
    </w:p>
    <w:p w14:paraId="45664B28" w14:textId="48018926"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Fizetés n</w:t>
      </w:r>
      <w:r w:rsidR="00F615C6">
        <w:rPr>
          <w:rFonts w:asciiTheme="majorHAnsi" w:eastAsia="Times New Roman" w:hAnsiTheme="majorHAnsi" w:cstheme="majorHAnsi"/>
          <w:sz w:val="24"/>
          <w:szCs w:val="24"/>
          <w:lang w:eastAsia="hu-HU"/>
        </w:rPr>
        <w:t>élküli távozás esetén a panzió</w:t>
      </w:r>
      <w:r w:rsidRPr="00CA06AB">
        <w:rPr>
          <w:rFonts w:asciiTheme="majorHAnsi" w:eastAsia="Times New Roman" w:hAnsiTheme="majorHAnsi" w:cstheme="majorHAnsi"/>
          <w:sz w:val="24"/>
          <w:szCs w:val="24"/>
          <w:lang w:eastAsia="hu-HU"/>
        </w:rPr>
        <w:t xml:space="preserve"> a rendőrségi feljelentés mellett jogi úton érvényesíti a követelését a Vendéggel vagy Költségviselővel szemben, amelynek költségeit a vendégre terheli.</w:t>
      </w:r>
    </w:p>
    <w:p w14:paraId="005E1307" w14:textId="4C089891"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utólag felmerült és ki nem egy</w:t>
      </w:r>
      <w:r w:rsidR="00F615C6">
        <w:rPr>
          <w:rFonts w:asciiTheme="majorHAnsi" w:eastAsia="Times New Roman" w:hAnsiTheme="majorHAnsi" w:cstheme="majorHAnsi"/>
          <w:sz w:val="24"/>
          <w:szCs w:val="24"/>
          <w:lang w:eastAsia="hu-HU"/>
        </w:rPr>
        <w:t>enlített díj összegét a panzió</w:t>
      </w:r>
      <w:r w:rsidRPr="00CA06AB">
        <w:rPr>
          <w:rFonts w:asciiTheme="majorHAnsi" w:eastAsia="Times New Roman" w:hAnsiTheme="majorHAnsi" w:cstheme="majorHAnsi"/>
          <w:sz w:val="24"/>
          <w:szCs w:val="24"/>
          <w:lang w:eastAsia="hu-HU"/>
        </w:rPr>
        <w:t xml:space="preserve"> a Vendég vagy Költségviselő bankkártyájára terheli.</w:t>
      </w:r>
    </w:p>
    <w:p w14:paraId="340CB0AF"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Látogatók</w:t>
      </w:r>
    </w:p>
    <w:p w14:paraId="5248CB15" w14:textId="6CB5DED5" w:rsidR="00530925" w:rsidRPr="00CA06AB" w:rsidRDefault="00F615C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szobáiban csak a recepción regisztrált Vendégek (és a Vele Együtt Ott Tartózkodó Személy) tartózkodhatnak. </w:t>
      </w:r>
      <w:r>
        <w:rPr>
          <w:rFonts w:asciiTheme="majorHAnsi" w:eastAsia="Times New Roman" w:hAnsiTheme="majorHAnsi" w:cstheme="majorHAnsi"/>
          <w:sz w:val="24"/>
          <w:szCs w:val="24"/>
          <w:lang w:eastAsia="hu-HU"/>
        </w:rPr>
        <w:t>A</w:t>
      </w:r>
      <w:r w:rsidR="00530925" w:rsidRPr="00CA06AB">
        <w:rPr>
          <w:rFonts w:asciiTheme="majorHAnsi" w:eastAsia="Times New Roman" w:hAnsiTheme="majorHAnsi" w:cstheme="majorHAnsi"/>
          <w:sz w:val="24"/>
          <w:szCs w:val="24"/>
          <w:lang w:eastAsia="hu-HU"/>
        </w:rPr>
        <w:t xml:space="preserve"> szobafoglalásban szereplő létszámon felüli vendég után k</w:t>
      </w:r>
      <w:r>
        <w:rPr>
          <w:rFonts w:asciiTheme="majorHAnsi" w:eastAsia="Times New Roman" w:hAnsiTheme="majorHAnsi" w:cstheme="majorHAnsi"/>
          <w:sz w:val="24"/>
          <w:szCs w:val="24"/>
          <w:lang w:eastAsia="hu-HU"/>
        </w:rPr>
        <w:t>ülön díjat számol fel a panzió</w:t>
      </w:r>
      <w:r w:rsidR="00530925" w:rsidRPr="00CA06AB">
        <w:rPr>
          <w:rFonts w:asciiTheme="majorHAnsi" w:eastAsia="Times New Roman" w:hAnsiTheme="majorHAnsi" w:cstheme="majorHAnsi"/>
          <w:sz w:val="24"/>
          <w:szCs w:val="24"/>
          <w:lang w:eastAsia="hu-HU"/>
        </w:rPr>
        <w:t>.</w:t>
      </w:r>
    </w:p>
    <w:p w14:paraId="4DA3B806"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18 év alatti vendégek</w:t>
      </w:r>
    </w:p>
    <w:p w14:paraId="1CD79E6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14 éven aluli gyermek csak szülői vagy más, általa megbízott cselekvőképes személy folyamatos felügyelete mellett tartózkodhat a szobában. A gyermek kísérői felelősséggel tartoznak a gyermek épségéért és az általa okozott károkért.</w:t>
      </w:r>
    </w:p>
    <w:p w14:paraId="16E41E80" w14:textId="2A1C970C" w:rsidR="00530925" w:rsidRPr="00CA06AB" w:rsidRDefault="00F615C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szolgáltatásait 14 év alatti vendég csak szülői vagy más, az általa megbízott cselekvőképes személy kíséretében veheti igénybe.</w:t>
      </w:r>
    </w:p>
    <w:p w14:paraId="4872C281" w14:textId="4EB2E2B7" w:rsidR="00530925" w:rsidRPr="00CA06AB" w:rsidRDefault="00F615C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területén, rendezvényén 18 év alatti személy alkoholt nem fogyaszthat. E kötelezettség betartásáról/betartatásáról a 18 év alatti személy szülője, általa megbízott cselekvőképes személy köteles gondoskodni. E kötelezettség megszegésének jogi, erkölcsi és anyagi következményeiért a szülő vagy az általa megbízott cselekvőképes személy teljes felelősséggel tartozik.</w:t>
      </w:r>
    </w:p>
    <w:p w14:paraId="759CBCEE"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 xml:space="preserve">Hosszabbítás </w:t>
      </w:r>
    </w:p>
    <w:p w14:paraId="7B3D9B47" w14:textId="3F989CD0"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Szolgáltatás igénybevételének Vendég által kezdeményezett meghosszabbításához minden esetben a Szolgáltató előzetes hoz</w:t>
      </w:r>
      <w:r w:rsidR="00C259DF">
        <w:rPr>
          <w:rFonts w:asciiTheme="majorHAnsi" w:eastAsia="Times New Roman" w:hAnsiTheme="majorHAnsi" w:cstheme="majorHAnsi"/>
          <w:sz w:val="24"/>
          <w:szCs w:val="24"/>
          <w:lang w:eastAsia="hu-HU"/>
        </w:rPr>
        <w:t>zájárulása szükséges.</w:t>
      </w:r>
    </w:p>
    <w:p w14:paraId="569B4B79" w14:textId="260D4C07" w:rsidR="00530925" w:rsidRPr="00CA06AB" w:rsidRDefault="007C41C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10</w:t>
      </w:r>
      <w:r w:rsidR="00530925" w:rsidRPr="00CA06AB">
        <w:rPr>
          <w:rFonts w:asciiTheme="majorHAnsi" w:eastAsia="Times New Roman" w:hAnsiTheme="majorHAnsi" w:cstheme="majorHAnsi"/>
          <w:b/>
          <w:bCs/>
          <w:sz w:val="24"/>
          <w:szCs w:val="24"/>
          <w:lang w:eastAsia="hu-HU"/>
        </w:rPr>
        <w:t>. Szolgáltatás igénybevételének elmulasztása</w:t>
      </w:r>
    </w:p>
    <w:p w14:paraId="1EAB3B2C"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Előzetes jelzés nélkül meg nem érkezett Vendég esetében, amennyiben a Vendég a Szolgáltatás igénybevételét a Szolgáltatási Szerződésben foglalt módon biztosította, úgy a Vendég által elfogadott és visszaigazolt Ajánlatban szereplő, a megrendelt teljes Szolgáltatás Ellenérték összege kerül felszámításra.</w:t>
      </w:r>
    </w:p>
    <w:p w14:paraId="2A09D523"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Ebben az esetben, Vendég (Költségviselő) köteles a még meg nem fizetett Ellenérték-részt a Szolgáltató számára megfizetni.</w:t>
      </w:r>
    </w:p>
    <w:p w14:paraId="2DB68266" w14:textId="6E273CF4" w:rsidR="00530925" w:rsidRPr="00CA06AB" w:rsidRDefault="00C259D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11</w:t>
      </w:r>
      <w:r w:rsidR="00530925" w:rsidRPr="00CA06AB">
        <w:rPr>
          <w:rFonts w:asciiTheme="majorHAnsi" w:eastAsia="Times New Roman" w:hAnsiTheme="majorHAnsi" w:cstheme="majorHAnsi"/>
          <w:b/>
          <w:bCs/>
          <w:sz w:val="24"/>
          <w:szCs w:val="24"/>
          <w:lang w:eastAsia="hu-HU"/>
        </w:rPr>
        <w:t>. A Szolgáltatás ellenében a Szolgáltatót illető Ellenérték, és annak megfizetése</w:t>
      </w:r>
    </w:p>
    <w:p w14:paraId="4DB546F0"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 xml:space="preserve">A Vendég vagy a Költségviselő a Szolgáltatás Ellenértékét előzetes banki átutalással, és a helyszínen készpénzzel, vagy a helyszínen bankkártyával, SZÉP kártyával vagy ezek kombinálásával köteles kiegyenlíteni. </w:t>
      </w:r>
    </w:p>
    <w:p w14:paraId="3E6F54C2"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által elfogadott bankkártya típusokat a Szolgáltató a Weboldalon és a Szálloda recepcióján teszi közzé.</w:t>
      </w:r>
    </w:p>
    <w:p w14:paraId="11B228AA"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Szolgáltató a Szolgáltatási szerződésből fakadó Ellenértéket (tehát a Szálláshely-szolgáltatás és Kiegészítő szolgáltatás Ellenértékét) alapvetően differenciálja életkor szerint 2 felnőttel egy szobában történő elhelyezés esetén az alábbiak szerint:</w:t>
      </w:r>
    </w:p>
    <w:p w14:paraId="7ACEC989" w14:textId="77777777" w:rsidR="00530925" w:rsidRPr="00CA06AB" w:rsidRDefault="00530925" w:rsidP="00530925">
      <w:pPr>
        <w:numPr>
          <w:ilvl w:val="0"/>
          <w:numId w:val="27"/>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0-tól be nem töltött 6 éves kor között az érintett számára a Szolgáltatási szerződésből fizetési kötelezettség nem keletkezik pótágyon történő elhelyezés esetén;</w:t>
      </w:r>
    </w:p>
    <w:p w14:paraId="6A168D6B" w14:textId="77777777" w:rsidR="00530925" w:rsidRPr="00CA06AB" w:rsidRDefault="00530925" w:rsidP="00530925">
      <w:pPr>
        <w:numPr>
          <w:ilvl w:val="0"/>
          <w:numId w:val="2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6 – 13,9 év közötti gyermek esetében a pótágyon történő elhelyezés esetén a mindenkori, egy felnőttre jutó ár 50%-át köteles megfizetni érintett a Szolgáltató felé;</w:t>
      </w:r>
    </w:p>
    <w:p w14:paraId="7E3C3D6D" w14:textId="77777777" w:rsidR="00530925" w:rsidRPr="00CA06AB" w:rsidRDefault="00530925" w:rsidP="00530925">
      <w:pPr>
        <w:numPr>
          <w:ilvl w:val="0"/>
          <w:numId w:val="29"/>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betöltött 14 éves kor fölött pótágyon történő elhelyezés esetén a mindenkori, egy felnőttre jutó ár 100%-át köteles megfizetni érintett Szolgáltató felé.</w:t>
      </w:r>
    </w:p>
    <w:p w14:paraId="680D6C9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Ellenérték három részből áll:</w:t>
      </w:r>
    </w:p>
    <w:p w14:paraId="660BCF92" w14:textId="77777777" w:rsidR="00530925" w:rsidRPr="00CA06AB" w:rsidRDefault="00530925" w:rsidP="00530925">
      <w:pPr>
        <w:numPr>
          <w:ilvl w:val="0"/>
          <w:numId w:val="30"/>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Szálláshely-szolgáltatás ellenértéke</w:t>
      </w:r>
    </w:p>
    <w:p w14:paraId="6E26F166" w14:textId="77777777" w:rsidR="00530925" w:rsidRPr="00CA06AB" w:rsidRDefault="00530925" w:rsidP="00530925">
      <w:pPr>
        <w:numPr>
          <w:ilvl w:val="0"/>
          <w:numId w:val="30"/>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Kiegészítő szolgáltatás ellenértéke</w:t>
      </w:r>
    </w:p>
    <w:p w14:paraId="6707BC54" w14:textId="77777777" w:rsidR="00530925" w:rsidRPr="00CA06AB" w:rsidRDefault="00530925" w:rsidP="00530925">
      <w:pPr>
        <w:numPr>
          <w:ilvl w:val="0"/>
          <w:numId w:val="30"/>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Adók (ÁFA és idegenforgalmi adó) összege</w:t>
      </w:r>
    </w:p>
    <w:p w14:paraId="2ED0E079"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Szolgáltató a teljesített szolgáltatásokról a magyar jogszabályoknak megfelelően, a Szerződés értelmében teljesített szolgáltatások ellenértékének, valamint a Vendég (Vendéggel Együtt Ott Tartózkodó Személy), vagy a Vendég által igénybe vett extra fogyasztások ellenértékének elszámolására szolgáló, a szolgáltatásokat, fogyasztásokat tételesen tartalmazó – a Szolgáltató által kiállított – számla pénzneme HUF. </w:t>
      </w:r>
    </w:p>
    <w:p w14:paraId="223FFEA0"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Amennyiben a Szolgáltató általi visszaigazolásban rögzített ár pénzneme nem HUF, úgy a Szolgáltató által kibocsátott számlán a fizetendő ellenérték a visszaigazolás devizanemén túl – az árfolyam megjelölése mellett – HUF-ban is feltüntetésre kerül. Az átszámítás a Szerződésben meghatározott időtartam utolsó napján érvényes, a Szolgáltató által jegyzett MNB devizaárfolyamon történik. </w:t>
      </w:r>
    </w:p>
    <w:p w14:paraId="0C18031D"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Szolgáltató által kibocsátott számla Vendég (Költségviselő) általi kiegyenlítése a visszaigazolás devizanemében történik. Amennyiben az átutalás nem a visszaigazolásban feltüntetett devizanemben történik, úgy az átszámítás a pénzösszeg Szolgáltató bankszámláján történő jóváírásának napján érvényes MNB devizaárfolyam alapján történik. </w:t>
      </w:r>
    </w:p>
    <w:p w14:paraId="103C31DA"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 xml:space="preserve">A számla kiegyenlítésekor a számla végösszegének átutalásához kapcsolódó bankköltségek a Vendéget (Költségviselőt) terhelik. </w:t>
      </w:r>
    </w:p>
    <w:p w14:paraId="7051222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számla kiállítását követően a Szolgáltatónak nem áll módjában a számlázási nevet és címet módosítani.</w:t>
      </w:r>
    </w:p>
    <w:p w14:paraId="7398279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a Szolgáltatás igénybevételének garantálására:</w:t>
      </w:r>
    </w:p>
    <w:p w14:paraId="2F334AE2" w14:textId="276F0DF1" w:rsidR="00530925" w:rsidRPr="00CA06AB" w:rsidRDefault="00530925" w:rsidP="00530925">
      <w:pPr>
        <w:numPr>
          <w:ilvl w:val="0"/>
          <w:numId w:val="31"/>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50% előlegfizetést kér</w:t>
      </w:r>
      <w:r w:rsidR="00C259DF">
        <w:rPr>
          <w:rFonts w:asciiTheme="majorHAnsi" w:eastAsia="Times New Roman" w:hAnsiTheme="majorHAnsi" w:cstheme="majorHAnsi"/>
          <w:sz w:val="24"/>
          <w:szCs w:val="24"/>
          <w:lang w:eastAsia="hu-HU"/>
        </w:rPr>
        <w:t>het</w:t>
      </w:r>
      <w:r w:rsidRPr="00CA06AB">
        <w:rPr>
          <w:rFonts w:asciiTheme="majorHAnsi" w:eastAsia="Times New Roman" w:hAnsiTheme="majorHAnsi" w:cstheme="majorHAnsi"/>
          <w:sz w:val="24"/>
          <w:szCs w:val="24"/>
          <w:lang w:eastAsia="hu-HU"/>
        </w:rPr>
        <w:t>, amely történhet előre</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utalással, vagy bankkártya adatok megadásával, és a Szolgáltató által történő, a megrendelt és visszaigazolt Szolgáltatások Ellenértékének 50%-át kitevő beterheléssel, vagy</w:t>
      </w:r>
    </w:p>
    <w:p w14:paraId="5DCC8C27" w14:textId="77777777" w:rsidR="00530925" w:rsidRPr="00CA06AB" w:rsidRDefault="00530925" w:rsidP="00530925">
      <w:pPr>
        <w:numPr>
          <w:ilvl w:val="0"/>
          <w:numId w:val="32"/>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speciális ajánlat, úgynevezett vissza nem térítendő megrendelés esetében, a Vendég által elfogadott és visszaigazolt Ajánlatban, vagy a Visszaigazolásban meghatározott minden Szolgáltatás teljes Ellenértékének összegét beterheli a megrendelés pillanatában, amely visszafizetésre nem kerülhet a Vendég (Költségviselő) számára.</w:t>
      </w:r>
    </w:p>
    <w:p w14:paraId="0B299C06"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Szolgáltató az Ajánlatban meghatározza a Szolgáltatásra vonatkozó Ellenértéket, valamint az ajánlattételkor érvényes, törvény által előírt adótartalmakat.</w:t>
      </w:r>
    </w:p>
    <w:p w14:paraId="56533C3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Szerződő felek a Vendég által elfogadott és visszaigazolt Ajánlatban meghatározott Ellenérték(</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w:t>
      </w:r>
      <w:proofErr w:type="spellStart"/>
      <w:r w:rsidRPr="00CA06AB">
        <w:rPr>
          <w:rFonts w:asciiTheme="majorHAnsi" w:eastAsia="Times New Roman" w:hAnsiTheme="majorHAnsi" w:cstheme="majorHAnsi"/>
          <w:sz w:val="24"/>
          <w:szCs w:val="24"/>
          <w:lang w:eastAsia="hu-HU"/>
        </w:rPr>
        <w:t>hez</w:t>
      </w:r>
      <w:proofErr w:type="spellEnd"/>
      <w:r w:rsidRPr="00CA06AB">
        <w:rPr>
          <w:rFonts w:asciiTheme="majorHAnsi" w:eastAsia="Times New Roman" w:hAnsiTheme="majorHAnsi" w:cstheme="majorHAnsi"/>
          <w:sz w:val="24"/>
          <w:szCs w:val="24"/>
          <w:lang w:eastAsia="hu-HU"/>
        </w:rPr>
        <w:t xml:space="preserve"> kötve vannak, a Szolgáltatás Ellenértékét nem változtathatják meg egyoldalúan.</w:t>
      </w:r>
    </w:p>
    <w:p w14:paraId="5239DFFF"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Szolgáltató az alábbiakban, példák felsorolásával külön is nevesít Kiegészítő szolgáltatásokat, tekintettel arra, hogy azok a szokásos szerződési gyakorlattól eltérnek és külön térítés ellenében vehetők igénybe.</w:t>
      </w:r>
    </w:p>
    <w:p w14:paraId="1153278F" w14:textId="77777777" w:rsidR="00530925" w:rsidRPr="00CA06AB" w:rsidRDefault="00530925" w:rsidP="00530925">
      <w:pPr>
        <w:numPr>
          <w:ilvl w:val="0"/>
          <w:numId w:val="33"/>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Kötelező takarítási szolgáltatás Szoba nem rendeltetésszerű használata esetén</w:t>
      </w:r>
    </w:p>
    <w:p w14:paraId="3E215E55"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Abban az esetben, ha a Vendég(</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vagy az Együtt Ott Tartózkodó Személy(</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a nemdohányzó Szobában dohányzik/dohányoznak, vagy a Szobában a Szálláshely-szolgáltatással, vagy Kiegészítő szolgáltatással össze nem egyeztethető olyan tevékenységet végez(</w:t>
      </w:r>
      <w:proofErr w:type="spellStart"/>
      <w:r w:rsidRPr="00CA06AB">
        <w:rPr>
          <w:rFonts w:asciiTheme="majorHAnsi" w:eastAsia="Times New Roman" w:hAnsiTheme="majorHAnsi" w:cstheme="majorHAnsi"/>
          <w:sz w:val="24"/>
          <w:szCs w:val="24"/>
          <w:lang w:eastAsia="hu-HU"/>
        </w:rPr>
        <w:t>nek</w:t>
      </w:r>
      <w:proofErr w:type="spellEnd"/>
      <w:r w:rsidRPr="00CA06AB">
        <w:rPr>
          <w:rFonts w:asciiTheme="majorHAnsi" w:eastAsia="Times New Roman" w:hAnsiTheme="majorHAnsi" w:cstheme="majorHAnsi"/>
          <w:sz w:val="24"/>
          <w:szCs w:val="24"/>
          <w:lang w:eastAsia="hu-HU"/>
        </w:rPr>
        <w:t>), amely a szobatakarítás szokásos mértékét jelentősen meghaladja, a Szolgáltató jogosult külön díjat felszámítani.</w:t>
      </w:r>
    </w:p>
    <w:p w14:paraId="212CC45D" w14:textId="021F472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kötelező takarítási szolgáltatással kapcsolatos Ellenértékre vonatkozó mindenkori</w:t>
      </w:r>
      <w:r w:rsidR="00C259DF">
        <w:rPr>
          <w:rFonts w:asciiTheme="majorHAnsi" w:eastAsia="Times New Roman" w:hAnsiTheme="majorHAnsi" w:cstheme="majorHAnsi"/>
          <w:sz w:val="24"/>
          <w:szCs w:val="24"/>
          <w:lang w:eastAsia="hu-HU"/>
        </w:rPr>
        <w:t xml:space="preserve"> díjazás megtalálható a panzió</w:t>
      </w:r>
      <w:r w:rsidRPr="00CA06AB">
        <w:rPr>
          <w:rFonts w:asciiTheme="majorHAnsi" w:eastAsia="Times New Roman" w:hAnsiTheme="majorHAnsi" w:cstheme="majorHAnsi"/>
          <w:sz w:val="24"/>
          <w:szCs w:val="24"/>
          <w:lang w:eastAsia="hu-HU"/>
        </w:rPr>
        <w:t xml:space="preserve"> recepcióján.</w:t>
      </w:r>
    </w:p>
    <w:p w14:paraId="4D75E353" w14:textId="77777777" w:rsidR="00530925" w:rsidRPr="00CA06AB" w:rsidRDefault="00530925" w:rsidP="00530925">
      <w:pPr>
        <w:numPr>
          <w:ilvl w:val="0"/>
          <w:numId w:val="34"/>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Többlet használat</w:t>
      </w:r>
    </w:p>
    <w:p w14:paraId="3E9EC231"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Abban az esetben, ha a Vendég (és az Együtt Ott Tartózkodó Személy(</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xml:space="preserve">)) a Szobát határidőben nem </w:t>
      </w:r>
      <w:proofErr w:type="spellStart"/>
      <w:r w:rsidRPr="00CA06AB">
        <w:rPr>
          <w:rFonts w:asciiTheme="majorHAnsi" w:eastAsia="Times New Roman" w:hAnsiTheme="majorHAnsi" w:cstheme="majorHAnsi"/>
          <w:sz w:val="24"/>
          <w:szCs w:val="24"/>
          <w:lang w:eastAsia="hu-HU"/>
        </w:rPr>
        <w:t>hagyjá</w:t>
      </w:r>
      <w:proofErr w:type="spellEnd"/>
      <w:r w:rsidRPr="00CA06AB">
        <w:rPr>
          <w:rFonts w:asciiTheme="majorHAnsi" w:eastAsia="Times New Roman" w:hAnsiTheme="majorHAnsi" w:cstheme="majorHAnsi"/>
          <w:sz w:val="24"/>
          <w:szCs w:val="24"/>
          <w:lang w:eastAsia="hu-HU"/>
        </w:rPr>
        <w:t>(k) el, úgy a Szolgáltató a Vendéggel szemben a Szoba további használatért díjat (a továbbiakban: Többlet Használati Díj) jogosult érvényesíteni.</w:t>
      </w:r>
    </w:p>
    <w:p w14:paraId="6B8C9FE0"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A Többlet Használati Díjat, amennyiben annak fizetési kötelezettsége merül fel, az Ellenérték részeként köteles a Vendég (Költségviselő) a Szolgáltató részére megfizetni.</w:t>
      </w:r>
    </w:p>
    <w:p w14:paraId="7B726B4B" w14:textId="5FF3EE61" w:rsidR="00530925" w:rsidRPr="00CA06AB" w:rsidRDefault="00763C9D"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 xml:space="preserve">A szobaár </w:t>
      </w:r>
      <w:proofErr w:type="spellStart"/>
      <w:r>
        <w:rPr>
          <w:rFonts w:asciiTheme="majorHAnsi" w:eastAsia="Times New Roman" w:hAnsiTheme="majorHAnsi" w:cstheme="majorHAnsi"/>
          <w:sz w:val="24"/>
          <w:szCs w:val="24"/>
          <w:lang w:eastAsia="hu-HU"/>
        </w:rPr>
        <w:t>tartalmaza</w:t>
      </w:r>
      <w:proofErr w:type="spellEnd"/>
      <w:r>
        <w:rPr>
          <w:rFonts w:asciiTheme="majorHAnsi" w:eastAsia="Times New Roman" w:hAnsiTheme="majorHAnsi" w:cstheme="majorHAnsi"/>
          <w:sz w:val="24"/>
          <w:szCs w:val="24"/>
          <w:lang w:eastAsia="hu-HU"/>
        </w:rPr>
        <w:t>:</w:t>
      </w:r>
    </w:p>
    <w:p w14:paraId="6F8B0C43" w14:textId="0B36C2C1"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roofErr w:type="gramStart"/>
      <w:r w:rsidRPr="00CA06AB">
        <w:rPr>
          <w:rFonts w:asciiTheme="majorHAnsi" w:eastAsia="Times New Roman" w:hAnsiTheme="majorHAnsi" w:cstheme="majorHAnsi"/>
          <w:sz w:val="24"/>
          <w:szCs w:val="24"/>
          <w:lang w:eastAsia="hu-HU"/>
        </w:rPr>
        <w:t>ingyenes</w:t>
      </w:r>
      <w:proofErr w:type="gramEnd"/>
      <w:r w:rsidRPr="00CA06AB">
        <w:rPr>
          <w:rFonts w:asciiTheme="majorHAnsi" w:eastAsia="Times New Roman" w:hAnsiTheme="majorHAnsi" w:cstheme="majorHAnsi"/>
          <w:sz w:val="24"/>
          <w:szCs w:val="24"/>
          <w:lang w:eastAsia="hu-HU"/>
        </w:rPr>
        <w:t xml:space="preserve"> Wi</w:t>
      </w:r>
      <w:r w:rsidR="00763C9D">
        <w:rPr>
          <w:rFonts w:asciiTheme="majorHAnsi" w:eastAsia="Times New Roman" w:hAnsiTheme="majorHAnsi" w:cstheme="majorHAnsi"/>
          <w:sz w:val="24"/>
          <w:szCs w:val="24"/>
          <w:lang w:eastAsia="hu-HU"/>
        </w:rPr>
        <w:t>Fi internet kapcsolat a panzió</w:t>
      </w:r>
      <w:r w:rsidRPr="00CA06AB">
        <w:rPr>
          <w:rFonts w:asciiTheme="majorHAnsi" w:eastAsia="Times New Roman" w:hAnsiTheme="majorHAnsi" w:cstheme="majorHAnsi"/>
          <w:sz w:val="24"/>
          <w:szCs w:val="24"/>
          <w:lang w:eastAsia="hu-HU"/>
        </w:rPr>
        <w:t xml:space="preserve"> egész területén,</w:t>
      </w:r>
    </w:p>
    <w:p w14:paraId="44625575" w14:textId="208191A0" w:rsidR="00530925" w:rsidRPr="00CA06AB" w:rsidRDefault="00763C9D"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roofErr w:type="gramStart"/>
      <w:r>
        <w:rPr>
          <w:rFonts w:asciiTheme="majorHAnsi" w:eastAsia="Times New Roman" w:hAnsiTheme="majorHAnsi" w:cstheme="majorHAnsi"/>
          <w:sz w:val="24"/>
          <w:szCs w:val="24"/>
          <w:lang w:eastAsia="hu-HU"/>
        </w:rPr>
        <w:t>ingyenes</w:t>
      </w:r>
      <w:proofErr w:type="gramEnd"/>
      <w:r>
        <w:rPr>
          <w:rFonts w:asciiTheme="majorHAnsi" w:eastAsia="Times New Roman" w:hAnsiTheme="majorHAnsi" w:cstheme="majorHAnsi"/>
          <w:sz w:val="24"/>
          <w:szCs w:val="24"/>
          <w:lang w:eastAsia="hu-HU"/>
        </w:rPr>
        <w:t xml:space="preserve"> </w:t>
      </w:r>
      <w:r w:rsidR="00530925" w:rsidRPr="00CA06AB">
        <w:rPr>
          <w:rFonts w:asciiTheme="majorHAnsi" w:eastAsia="Times New Roman" w:hAnsiTheme="majorHAnsi" w:cstheme="majorHAnsi"/>
          <w:sz w:val="24"/>
          <w:szCs w:val="24"/>
          <w:lang w:eastAsia="hu-HU"/>
        </w:rPr>
        <w:t>parkoló.</w:t>
      </w:r>
    </w:p>
    <w:p w14:paraId="0B7551BC"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Szolgáltató az őt illető Ellenértékről a hatályos jogszabályok előírásai szerint számlá(</w:t>
      </w:r>
      <w:proofErr w:type="spellStart"/>
      <w:r w:rsidRPr="00CA06AB">
        <w:rPr>
          <w:rFonts w:asciiTheme="majorHAnsi" w:eastAsia="Times New Roman" w:hAnsiTheme="majorHAnsi" w:cstheme="majorHAnsi"/>
          <w:sz w:val="24"/>
          <w:szCs w:val="24"/>
          <w:lang w:eastAsia="hu-HU"/>
        </w:rPr>
        <w:t>ka</w:t>
      </w:r>
      <w:proofErr w:type="spellEnd"/>
      <w:r w:rsidRPr="00CA06AB">
        <w:rPr>
          <w:rFonts w:asciiTheme="majorHAnsi" w:eastAsia="Times New Roman" w:hAnsiTheme="majorHAnsi" w:cstheme="majorHAnsi"/>
          <w:sz w:val="24"/>
          <w:szCs w:val="24"/>
          <w:lang w:eastAsia="hu-HU"/>
        </w:rPr>
        <w:t>)t kiállítani köteles.</w:t>
      </w:r>
    </w:p>
    <w:p w14:paraId="2ECD3FD0" w14:textId="7616A429" w:rsidR="00530925" w:rsidRPr="00CA06AB" w:rsidRDefault="007C41C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12</w:t>
      </w:r>
      <w:r w:rsidR="00530925" w:rsidRPr="00CA06AB">
        <w:rPr>
          <w:rFonts w:asciiTheme="majorHAnsi" w:eastAsia="Times New Roman" w:hAnsiTheme="majorHAnsi" w:cstheme="majorHAnsi"/>
          <w:b/>
          <w:bCs/>
          <w:sz w:val="24"/>
          <w:szCs w:val="24"/>
          <w:lang w:eastAsia="hu-HU"/>
        </w:rPr>
        <w:t>. Panaszkezelés</w:t>
      </w:r>
    </w:p>
    <w:p w14:paraId="1315CFFA" w14:textId="3E0FB2DA"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roofErr w:type="gramStart"/>
      <w:r w:rsidRPr="00CA06AB">
        <w:rPr>
          <w:rFonts w:asciiTheme="majorHAnsi" w:eastAsia="Times New Roman" w:hAnsiTheme="majorHAnsi" w:cstheme="majorHAnsi"/>
          <w:sz w:val="24"/>
          <w:szCs w:val="24"/>
          <w:lang w:eastAsia="hu-HU"/>
        </w:rPr>
        <w:t>A Vendég vagy a vele Együtt Ott Tartózkodó Személy(</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(a továbbiakban: Panaszos) a Szálláshely-szolgáltatás ideje alatt felmerülő, a Szolgáltató, illetve a Szolgáltató érdekében vagy javára eljáró személy magatartására, tevékenységére vagy mulasztására, adott Szolgáltatás minőségére vagy elmaradására, vagy a Szoba minősé</w:t>
      </w:r>
      <w:r w:rsidR="00763C9D">
        <w:rPr>
          <w:rFonts w:asciiTheme="majorHAnsi" w:eastAsia="Times New Roman" w:hAnsiTheme="majorHAnsi" w:cstheme="majorHAnsi"/>
          <w:sz w:val="24"/>
          <w:szCs w:val="24"/>
          <w:lang w:eastAsia="hu-HU"/>
        </w:rPr>
        <w:t>gére, tárgyaira valamint a panzió</w:t>
      </w:r>
      <w:r w:rsidRPr="00CA06AB">
        <w:rPr>
          <w:rFonts w:asciiTheme="majorHAnsi" w:eastAsia="Times New Roman" w:hAnsiTheme="majorHAnsi" w:cstheme="majorHAnsi"/>
          <w:sz w:val="24"/>
          <w:szCs w:val="24"/>
          <w:lang w:eastAsia="hu-HU"/>
        </w:rPr>
        <w:t xml:space="preserve"> minőségére vonatkozó esetleges panaszt (a továbbiakban: Panasz)</w:t>
      </w:r>
      <w:r>
        <w:rPr>
          <w:rFonts w:asciiTheme="majorHAnsi" w:eastAsia="Times New Roman" w:hAnsiTheme="majorHAnsi" w:cstheme="majorHAnsi"/>
          <w:sz w:val="24"/>
          <w:szCs w:val="24"/>
          <w:lang w:eastAsia="hu-HU"/>
        </w:rPr>
        <w:t xml:space="preserve"> </w:t>
      </w:r>
      <w:r w:rsidR="00763C9D">
        <w:rPr>
          <w:rFonts w:asciiTheme="majorHAnsi" w:eastAsia="Times New Roman" w:hAnsiTheme="majorHAnsi" w:cstheme="majorHAnsi"/>
          <w:sz w:val="24"/>
          <w:szCs w:val="24"/>
          <w:lang w:eastAsia="hu-HU"/>
        </w:rPr>
        <w:t>a panzió</w:t>
      </w:r>
      <w:r w:rsidRPr="00CA06AB">
        <w:rPr>
          <w:rFonts w:asciiTheme="majorHAnsi" w:eastAsia="Times New Roman" w:hAnsiTheme="majorHAnsi" w:cstheme="majorHAnsi"/>
          <w:sz w:val="24"/>
          <w:szCs w:val="24"/>
          <w:lang w:eastAsia="hu-HU"/>
        </w:rPr>
        <w:t xml:space="preserve"> recepcióján legkésőbb a Távozás Napján szóban, vagy írásban közölheti a Szolgáltatóval.</w:t>
      </w:r>
      <w:proofErr w:type="gramEnd"/>
    </w:p>
    <w:p w14:paraId="46D87340" w14:textId="24BDDC1B"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a Panaszt köteles megvizsgálni</w:t>
      </w:r>
      <w:r w:rsidR="00763C9D">
        <w:rPr>
          <w:rFonts w:asciiTheme="majorHAnsi" w:eastAsia="Times New Roman" w:hAnsiTheme="majorHAnsi" w:cstheme="majorHAnsi"/>
          <w:sz w:val="24"/>
          <w:szCs w:val="24"/>
          <w:lang w:eastAsia="hu-HU"/>
        </w:rPr>
        <w:t xml:space="preserve"> 30 napon belül</w:t>
      </w:r>
      <w:r w:rsidRPr="00CA06AB">
        <w:rPr>
          <w:rFonts w:asciiTheme="majorHAnsi" w:eastAsia="Times New Roman" w:hAnsiTheme="majorHAnsi" w:cstheme="majorHAnsi"/>
          <w:sz w:val="24"/>
          <w:szCs w:val="24"/>
          <w:lang w:eastAsia="hu-HU"/>
        </w:rPr>
        <w:t>.</w:t>
      </w:r>
    </w:p>
    <w:p w14:paraId="78CA3863" w14:textId="235D2D06" w:rsidR="00530925" w:rsidRPr="00CA06AB" w:rsidRDefault="007C41C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13</w:t>
      </w:r>
      <w:r w:rsidR="00530925" w:rsidRPr="00CA06AB">
        <w:rPr>
          <w:rFonts w:asciiTheme="majorHAnsi" w:eastAsia="Times New Roman" w:hAnsiTheme="majorHAnsi" w:cstheme="majorHAnsi"/>
          <w:b/>
          <w:bCs/>
          <w:sz w:val="24"/>
          <w:szCs w:val="24"/>
          <w:lang w:eastAsia="hu-HU"/>
        </w:rPr>
        <w:t>. Adatkezelés</w:t>
      </w:r>
    </w:p>
    <w:p w14:paraId="00E21B8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a Vendég vagy a vele Együtt Ott Tartózkodó Személy(</w:t>
      </w:r>
      <w:proofErr w:type="spellStart"/>
      <w:r w:rsidRPr="00CA06AB">
        <w:rPr>
          <w:rFonts w:asciiTheme="majorHAnsi" w:eastAsia="Times New Roman" w:hAnsiTheme="majorHAnsi" w:cstheme="majorHAnsi"/>
          <w:sz w:val="24"/>
          <w:szCs w:val="24"/>
          <w:lang w:eastAsia="hu-HU"/>
        </w:rPr>
        <w:t>ek</w:t>
      </w:r>
      <w:proofErr w:type="spellEnd"/>
      <w:r w:rsidRPr="00CA06AB">
        <w:rPr>
          <w:rFonts w:asciiTheme="majorHAnsi" w:eastAsia="Times New Roman" w:hAnsiTheme="majorHAnsi" w:cstheme="majorHAnsi"/>
          <w:sz w:val="24"/>
          <w:szCs w:val="24"/>
          <w:lang w:eastAsia="hu-HU"/>
        </w:rPr>
        <w:t xml:space="preserve">) személyes adatait a Szolgáltató Adatvédelmi és Adatkezelési Szabályzata, az Európai Parlament és a Tanács a természetes személyeknek a személyes adatok kezelése tekintetében történő védelméről és az ilyen adatok szabad áramlásáról, valamint a 95/46/EK rendelet hatályon kívül helyezéséről (általános adatvédelmi rendelet) szóló 2016/279. rendelet (a továbbiakban: GDPR) és az információs önrendelkezési jogról és az információszabadságról szóló 2011. évi CXII. törvény (a továbbiakban: </w:t>
      </w:r>
      <w:proofErr w:type="spellStart"/>
      <w:r w:rsidRPr="00CA06AB">
        <w:rPr>
          <w:rFonts w:asciiTheme="majorHAnsi" w:eastAsia="Times New Roman" w:hAnsiTheme="majorHAnsi" w:cstheme="majorHAnsi"/>
          <w:sz w:val="24"/>
          <w:szCs w:val="24"/>
          <w:lang w:eastAsia="hu-HU"/>
        </w:rPr>
        <w:t>Infotv</w:t>
      </w:r>
      <w:proofErr w:type="spellEnd"/>
      <w:r w:rsidRPr="00CA06AB">
        <w:rPr>
          <w:rFonts w:asciiTheme="majorHAnsi" w:eastAsia="Times New Roman" w:hAnsiTheme="majorHAnsi" w:cstheme="majorHAnsi"/>
          <w:sz w:val="24"/>
          <w:szCs w:val="24"/>
          <w:lang w:eastAsia="hu-HU"/>
        </w:rPr>
        <w:t xml:space="preserve">.) rendelkezéseinek megfelelően kezeli. A Szolgáltató Adatvédelmi és Adatkezelési Szabályzata többek között az alábbi linken érhető el: </w:t>
      </w:r>
      <w:r w:rsidRPr="00F5161A">
        <w:rPr>
          <w:rFonts w:asciiTheme="majorHAnsi" w:eastAsia="Times New Roman" w:hAnsiTheme="majorHAnsi" w:cstheme="majorHAnsi"/>
          <w:color w:val="0000FF"/>
          <w:sz w:val="24"/>
          <w:szCs w:val="24"/>
          <w:u w:val="single"/>
          <w:lang w:eastAsia="hu-HU"/>
        </w:rPr>
        <w:t>www.grandhotel</w:t>
      </w:r>
      <w:r>
        <w:rPr>
          <w:rFonts w:asciiTheme="majorHAnsi" w:eastAsia="Times New Roman" w:hAnsiTheme="majorHAnsi" w:cstheme="majorHAnsi"/>
          <w:color w:val="0000FF"/>
          <w:sz w:val="24"/>
          <w:szCs w:val="24"/>
          <w:u w:val="single"/>
          <w:lang w:eastAsia="hu-HU"/>
        </w:rPr>
        <w:t>esztergom.hu</w:t>
      </w:r>
    </w:p>
    <w:p w14:paraId="7D4639A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Adatkezelés biztonsága</w:t>
      </w:r>
    </w:p>
    <w:p w14:paraId="0A1E4C9B"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személyes adatok kezelésével, tárolásával kapcsolatban a Szolgáltató a lehető legnagyobb gondossággal jár el. Az informatikai biztonság területén a Szolgáltató az és</w:t>
      </w:r>
      <w:r>
        <w:rPr>
          <w:rFonts w:asciiTheme="majorHAnsi" w:eastAsia="Times New Roman" w:hAnsiTheme="majorHAnsi" w:cstheme="majorHAnsi"/>
          <w:sz w:val="24"/>
          <w:szCs w:val="24"/>
          <w:lang w:eastAsia="hu-HU"/>
        </w:rPr>
        <w:t>z</w:t>
      </w:r>
      <w:r w:rsidRPr="00CA06AB">
        <w:rPr>
          <w:rFonts w:asciiTheme="majorHAnsi" w:eastAsia="Times New Roman" w:hAnsiTheme="majorHAnsi" w:cstheme="majorHAnsi"/>
          <w:sz w:val="24"/>
          <w:szCs w:val="24"/>
          <w:lang w:eastAsia="hu-HU"/>
        </w:rPr>
        <w:t>szerűen elérhető leghatékonyabb, legmodernebb eszközöket és eljárásokat alkalmazza.</w:t>
      </w:r>
    </w:p>
    <w:p w14:paraId="476D9745"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köteles az adatkezelési műveleteket úgy megtervezni és végrehajtani, hogy biztosítsa az érintettek magánszférájának védelmét.</w:t>
      </w:r>
    </w:p>
    <w:p w14:paraId="52511E69"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 xml:space="preserve">A Szolgáltató, illetve tevékenységi körében az adatfeldolgozó köteles gondoskodni az adatok biztonságáról, köteles továbbá megtenni azokat a technikai és szervezési intézkedéseket és kialakítani azokat az eljárási szabályokat, amelyek az </w:t>
      </w:r>
      <w:proofErr w:type="spellStart"/>
      <w:r w:rsidRPr="00CA06AB">
        <w:rPr>
          <w:rFonts w:asciiTheme="majorHAnsi" w:eastAsia="Times New Roman" w:hAnsiTheme="majorHAnsi" w:cstheme="majorHAnsi"/>
          <w:sz w:val="24"/>
          <w:szCs w:val="24"/>
          <w:lang w:eastAsia="hu-HU"/>
        </w:rPr>
        <w:t>Info</w:t>
      </w:r>
      <w:proofErr w:type="spellEnd"/>
      <w:r w:rsidRPr="00CA06AB">
        <w:rPr>
          <w:rFonts w:asciiTheme="majorHAnsi" w:eastAsia="Times New Roman" w:hAnsiTheme="majorHAnsi" w:cstheme="majorHAnsi"/>
          <w:sz w:val="24"/>
          <w:szCs w:val="24"/>
          <w:lang w:eastAsia="hu-HU"/>
        </w:rPr>
        <w:t>. tv.</w:t>
      </w:r>
      <w:r>
        <w:rPr>
          <w:rFonts w:asciiTheme="majorHAnsi" w:eastAsia="Times New Roman" w:hAnsiTheme="majorHAnsi" w:cstheme="majorHAnsi"/>
          <w:sz w:val="24"/>
          <w:szCs w:val="24"/>
          <w:lang w:eastAsia="hu-HU"/>
        </w:rPr>
        <w:t>,</w:t>
      </w:r>
      <w:r w:rsidRPr="00CA06AB">
        <w:rPr>
          <w:rFonts w:asciiTheme="majorHAnsi" w:eastAsia="Times New Roman" w:hAnsiTheme="majorHAnsi" w:cstheme="majorHAnsi"/>
          <w:sz w:val="24"/>
          <w:szCs w:val="24"/>
          <w:lang w:eastAsia="hu-HU"/>
        </w:rPr>
        <w:t xml:space="preserve"> valamint az egyéb adat- és titokvédelmi szabályok érvényre juttatásához szükségesek.</w:t>
      </w:r>
    </w:p>
    <w:p w14:paraId="0D089503"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adatokat megfelelő intézkedésekkel védeni kell különösen a jogosulatlan hozzáférés, megváltoztatás, továbbítás, nyilvánosságra hozatal, törlés vagy megsemmisítés, valamint a véletlen megsemmisülés és sérülés, továbbá az alkalmazott technika megváltozásából fakadó hozzáférhetetlenné válás ellen.</w:t>
      </w:r>
    </w:p>
    <w:p w14:paraId="1D49590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különböző nyilvántartásokban elektronikusan kezelt adatállományok védelme érdekében megfelelő technikai megoldással biztosítani kell, hogy a nyilvántartásokban tárolt adatok </w:t>
      </w:r>
      <w:r>
        <w:rPr>
          <w:rFonts w:asciiTheme="majorHAnsi" w:eastAsia="Times New Roman" w:hAnsiTheme="majorHAnsi" w:cstheme="majorHAnsi"/>
          <w:sz w:val="24"/>
          <w:szCs w:val="24"/>
          <w:lang w:eastAsia="hu-HU"/>
        </w:rPr>
        <w:t>–</w:t>
      </w:r>
      <w:r w:rsidRPr="00CA06AB">
        <w:rPr>
          <w:rFonts w:asciiTheme="majorHAnsi" w:eastAsia="Times New Roman" w:hAnsiTheme="majorHAnsi" w:cstheme="majorHAnsi"/>
          <w:sz w:val="24"/>
          <w:szCs w:val="24"/>
          <w:lang w:eastAsia="hu-HU"/>
        </w:rPr>
        <w:t xml:space="preserve"> kivéve</w:t>
      </w:r>
      <w:r>
        <w:rPr>
          <w:rFonts w:asciiTheme="majorHAnsi" w:eastAsia="Times New Roman" w:hAnsiTheme="majorHAnsi" w:cstheme="majorHAnsi"/>
          <w:sz w:val="24"/>
          <w:szCs w:val="24"/>
          <w:lang w:eastAsia="hu-HU"/>
        </w:rPr>
        <w:t>,</w:t>
      </w:r>
      <w:r w:rsidRPr="00CA06AB">
        <w:rPr>
          <w:rFonts w:asciiTheme="majorHAnsi" w:eastAsia="Times New Roman" w:hAnsiTheme="majorHAnsi" w:cstheme="majorHAnsi"/>
          <w:sz w:val="24"/>
          <w:szCs w:val="24"/>
          <w:lang w:eastAsia="hu-HU"/>
        </w:rPr>
        <w:t xml:space="preserve"> ha azt törvény lehetővé teszi - közvetlenül ne legyenek összekapcsolhatók és az érintetthez rendelhetők.</w:t>
      </w:r>
    </w:p>
    <w:p w14:paraId="21E91938"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személyes adatok automatizált feldolgozása során az adatkezelő és az adatfeldolgozó további intézkedésekkel biztosítja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
        <w:gridCol w:w="9525"/>
      </w:tblGrid>
      <w:tr w:rsidR="00530925" w:rsidRPr="00CA06AB" w14:paraId="5FF7180D" w14:textId="77777777" w:rsidTr="003E05DF">
        <w:trPr>
          <w:tblCellSpacing w:w="15" w:type="dxa"/>
        </w:trPr>
        <w:tc>
          <w:tcPr>
            <w:tcW w:w="0" w:type="auto"/>
            <w:vAlign w:val="center"/>
            <w:hideMark/>
          </w:tcPr>
          <w:p w14:paraId="06792B40"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1.</w:t>
            </w:r>
          </w:p>
        </w:tc>
        <w:tc>
          <w:tcPr>
            <w:tcW w:w="0" w:type="auto"/>
            <w:vAlign w:val="center"/>
            <w:hideMark/>
          </w:tcPr>
          <w:p w14:paraId="717CE8AD"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jogosulatlan adatbevitel megakadályozását;</w:t>
            </w:r>
          </w:p>
        </w:tc>
      </w:tr>
      <w:tr w:rsidR="00530925" w:rsidRPr="00CA06AB" w14:paraId="30CD2E62" w14:textId="77777777" w:rsidTr="003E05DF">
        <w:trPr>
          <w:tblCellSpacing w:w="15" w:type="dxa"/>
        </w:trPr>
        <w:tc>
          <w:tcPr>
            <w:tcW w:w="0" w:type="auto"/>
            <w:vAlign w:val="center"/>
            <w:hideMark/>
          </w:tcPr>
          <w:p w14:paraId="25629772"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2.</w:t>
            </w:r>
          </w:p>
        </w:tc>
        <w:tc>
          <w:tcPr>
            <w:tcW w:w="0" w:type="auto"/>
            <w:vAlign w:val="center"/>
            <w:hideMark/>
          </w:tcPr>
          <w:p w14:paraId="5258B965"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automatikus adatfeldolgozó rendszerek jogosulatlan személyek általi, adatátviteli berendezés segítségével történő használatának megakadályozását;</w:t>
            </w:r>
          </w:p>
        </w:tc>
      </w:tr>
      <w:tr w:rsidR="00530925" w:rsidRPr="00CA06AB" w14:paraId="41744ABE" w14:textId="77777777" w:rsidTr="003E05DF">
        <w:trPr>
          <w:tblCellSpacing w:w="15" w:type="dxa"/>
        </w:trPr>
        <w:tc>
          <w:tcPr>
            <w:tcW w:w="0" w:type="auto"/>
            <w:vAlign w:val="center"/>
            <w:hideMark/>
          </w:tcPr>
          <w:p w14:paraId="4A794582"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3.</w:t>
            </w:r>
          </w:p>
        </w:tc>
        <w:tc>
          <w:tcPr>
            <w:tcW w:w="0" w:type="auto"/>
            <w:vAlign w:val="center"/>
            <w:hideMark/>
          </w:tcPr>
          <w:p w14:paraId="296C7940"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annak ellenőrizhetőségét és </w:t>
            </w:r>
            <w:proofErr w:type="spellStart"/>
            <w:r w:rsidRPr="00CA06AB">
              <w:rPr>
                <w:rFonts w:asciiTheme="majorHAnsi" w:eastAsia="Times New Roman" w:hAnsiTheme="majorHAnsi" w:cstheme="majorHAnsi"/>
                <w:sz w:val="24"/>
                <w:szCs w:val="24"/>
                <w:lang w:eastAsia="hu-HU"/>
              </w:rPr>
              <w:t>megállapíthatóságát</w:t>
            </w:r>
            <w:proofErr w:type="spellEnd"/>
            <w:r w:rsidRPr="00CA06AB">
              <w:rPr>
                <w:rFonts w:asciiTheme="majorHAnsi" w:eastAsia="Times New Roman" w:hAnsiTheme="majorHAnsi" w:cstheme="majorHAnsi"/>
                <w:sz w:val="24"/>
                <w:szCs w:val="24"/>
                <w:lang w:eastAsia="hu-HU"/>
              </w:rPr>
              <w:t>, hogy a személyes adatokat adatátviteli berendezés alkalmazásával mely szerveknek továbbították vagy továbbíthatják;</w:t>
            </w:r>
          </w:p>
        </w:tc>
      </w:tr>
      <w:tr w:rsidR="00530925" w:rsidRPr="00CA06AB" w14:paraId="125BD80B" w14:textId="77777777" w:rsidTr="003E05DF">
        <w:trPr>
          <w:tblCellSpacing w:w="15" w:type="dxa"/>
        </w:trPr>
        <w:tc>
          <w:tcPr>
            <w:tcW w:w="0" w:type="auto"/>
            <w:vAlign w:val="center"/>
            <w:hideMark/>
          </w:tcPr>
          <w:p w14:paraId="2564213C"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4.</w:t>
            </w:r>
          </w:p>
        </w:tc>
        <w:tc>
          <w:tcPr>
            <w:tcW w:w="0" w:type="auto"/>
            <w:vAlign w:val="center"/>
            <w:hideMark/>
          </w:tcPr>
          <w:p w14:paraId="0D5BB5D8"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annak ellenőrizhetőségét és </w:t>
            </w:r>
            <w:proofErr w:type="spellStart"/>
            <w:r w:rsidRPr="00CA06AB">
              <w:rPr>
                <w:rFonts w:asciiTheme="majorHAnsi" w:eastAsia="Times New Roman" w:hAnsiTheme="majorHAnsi" w:cstheme="majorHAnsi"/>
                <w:sz w:val="24"/>
                <w:szCs w:val="24"/>
                <w:lang w:eastAsia="hu-HU"/>
              </w:rPr>
              <w:t>megállapíthatóságát</w:t>
            </w:r>
            <w:proofErr w:type="spellEnd"/>
            <w:r w:rsidRPr="00CA06AB">
              <w:rPr>
                <w:rFonts w:asciiTheme="majorHAnsi" w:eastAsia="Times New Roman" w:hAnsiTheme="majorHAnsi" w:cstheme="majorHAnsi"/>
                <w:sz w:val="24"/>
                <w:szCs w:val="24"/>
                <w:lang w:eastAsia="hu-HU"/>
              </w:rPr>
              <w:t>, hogy mely személyes adatokat, mikor és ki vitte be az automatikus adatfeldolgozó rendszerekbe;</w:t>
            </w:r>
          </w:p>
        </w:tc>
      </w:tr>
      <w:tr w:rsidR="00530925" w:rsidRPr="00CA06AB" w14:paraId="0480B81E" w14:textId="77777777" w:rsidTr="003E05DF">
        <w:trPr>
          <w:tblCellSpacing w:w="15" w:type="dxa"/>
        </w:trPr>
        <w:tc>
          <w:tcPr>
            <w:tcW w:w="0" w:type="auto"/>
            <w:vAlign w:val="center"/>
            <w:hideMark/>
          </w:tcPr>
          <w:p w14:paraId="687BD6CA"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5.</w:t>
            </w:r>
          </w:p>
        </w:tc>
        <w:tc>
          <w:tcPr>
            <w:tcW w:w="0" w:type="auto"/>
            <w:vAlign w:val="center"/>
            <w:hideMark/>
          </w:tcPr>
          <w:p w14:paraId="71EBF772"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telepített rendszerek üzemzavar esetén történő helyreállíthatóságát és</w:t>
            </w:r>
          </w:p>
        </w:tc>
      </w:tr>
      <w:tr w:rsidR="00530925" w:rsidRPr="00CA06AB" w14:paraId="336C4C62" w14:textId="77777777" w:rsidTr="003E05DF">
        <w:trPr>
          <w:tblCellSpacing w:w="15" w:type="dxa"/>
        </w:trPr>
        <w:tc>
          <w:tcPr>
            <w:tcW w:w="0" w:type="auto"/>
            <w:vAlign w:val="center"/>
            <w:hideMark/>
          </w:tcPr>
          <w:p w14:paraId="5924195C"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6.</w:t>
            </w:r>
          </w:p>
        </w:tc>
        <w:tc>
          <w:tcPr>
            <w:tcW w:w="0" w:type="auto"/>
            <w:vAlign w:val="center"/>
            <w:hideMark/>
          </w:tcPr>
          <w:p w14:paraId="58EDBCAE"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azt, hogy az automatizált feldolgozás során fellépő hibákról jelentés készüljön.</w:t>
            </w:r>
          </w:p>
        </w:tc>
      </w:tr>
    </w:tbl>
    <w:p w14:paraId="5CBB180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adatkezelőnek és az adatfeldolgozónak az adatok biztonságát szolgáló intézkedések meghatározásakor és alkalmazásakor tekintettel kell lenni a technika mindenkori fejlettségére. Több lehetséges adatkezelési megoldás közül azt kell választani, amely a személyes adatok magasabb szintű védelmét biztosítja, kivéve, ha az aránytalan nehézséget jelentene az adatkezelőnek.</w:t>
      </w:r>
    </w:p>
    <w:p w14:paraId="1095A8E0"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a személyes adatok kezeléséhez a szolgáltatás nyújtása során alkalmazott informatikai eszközöket úgy választja meg és üzemelteti, hogy a kezelt adat: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
        <w:gridCol w:w="6439"/>
      </w:tblGrid>
      <w:tr w:rsidR="00530925" w:rsidRPr="00CA06AB" w14:paraId="7D57BFE6" w14:textId="77777777" w:rsidTr="003E05DF">
        <w:trPr>
          <w:tblCellSpacing w:w="15" w:type="dxa"/>
        </w:trPr>
        <w:tc>
          <w:tcPr>
            <w:tcW w:w="0" w:type="auto"/>
            <w:vAlign w:val="center"/>
            <w:hideMark/>
          </w:tcPr>
          <w:p w14:paraId="587C552B"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1.</w:t>
            </w:r>
          </w:p>
        </w:tc>
        <w:tc>
          <w:tcPr>
            <w:tcW w:w="0" w:type="auto"/>
            <w:vAlign w:val="center"/>
            <w:hideMark/>
          </w:tcPr>
          <w:p w14:paraId="34DC2A83"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arra feljogosítottak számára hozzáférhető (rendelkezésre állás),</w:t>
            </w:r>
          </w:p>
        </w:tc>
      </w:tr>
      <w:tr w:rsidR="00530925" w:rsidRPr="00CA06AB" w14:paraId="0B651550" w14:textId="77777777" w:rsidTr="003E05DF">
        <w:trPr>
          <w:tblCellSpacing w:w="15" w:type="dxa"/>
        </w:trPr>
        <w:tc>
          <w:tcPr>
            <w:tcW w:w="0" w:type="auto"/>
            <w:vAlign w:val="center"/>
            <w:hideMark/>
          </w:tcPr>
          <w:p w14:paraId="2A69D25E"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2.</w:t>
            </w:r>
          </w:p>
        </w:tc>
        <w:tc>
          <w:tcPr>
            <w:tcW w:w="0" w:type="auto"/>
            <w:vAlign w:val="center"/>
            <w:hideMark/>
          </w:tcPr>
          <w:p w14:paraId="38B824B5"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hitelessége és hitelesítése biztosított (adatkezelés hitelessége),</w:t>
            </w:r>
          </w:p>
        </w:tc>
      </w:tr>
      <w:tr w:rsidR="00530925" w:rsidRPr="00CA06AB" w14:paraId="29C18475" w14:textId="77777777" w:rsidTr="003E05DF">
        <w:trPr>
          <w:tblCellSpacing w:w="15" w:type="dxa"/>
        </w:trPr>
        <w:tc>
          <w:tcPr>
            <w:tcW w:w="0" w:type="auto"/>
            <w:vAlign w:val="center"/>
            <w:hideMark/>
          </w:tcPr>
          <w:p w14:paraId="3FEF6492"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3.</w:t>
            </w:r>
          </w:p>
        </w:tc>
        <w:tc>
          <w:tcPr>
            <w:tcW w:w="0" w:type="auto"/>
            <w:vAlign w:val="center"/>
            <w:hideMark/>
          </w:tcPr>
          <w:p w14:paraId="5DF20BF4"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változatlansága igazolható (adatintegritás),</w:t>
            </w:r>
          </w:p>
        </w:tc>
      </w:tr>
      <w:tr w:rsidR="00530925" w:rsidRPr="00CA06AB" w14:paraId="190E2C01" w14:textId="77777777" w:rsidTr="003E05DF">
        <w:trPr>
          <w:tblCellSpacing w:w="15" w:type="dxa"/>
        </w:trPr>
        <w:tc>
          <w:tcPr>
            <w:tcW w:w="0" w:type="auto"/>
            <w:vAlign w:val="center"/>
            <w:hideMark/>
          </w:tcPr>
          <w:p w14:paraId="000336CD"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4.</w:t>
            </w:r>
          </w:p>
        </w:tc>
        <w:tc>
          <w:tcPr>
            <w:tcW w:w="0" w:type="auto"/>
            <w:vAlign w:val="center"/>
            <w:hideMark/>
          </w:tcPr>
          <w:p w14:paraId="165A1617"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jogosulatlan hozzáférés ellen védett (adat bizalmassága) legyen.</w:t>
            </w:r>
          </w:p>
        </w:tc>
      </w:tr>
    </w:tbl>
    <w:p w14:paraId="4FBAD3C7"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A Szolgáltató olyan műszaki, szervezési és szervezeti intézkedésekkel gondoskodik az adatkezelés biztonságának védelméről, amely az adatkezeléssel kapcsolatban jelentkező kockázatoknak megfelelő védelmi szintet nyújt.</w:t>
      </w:r>
    </w:p>
    <w:p w14:paraId="4D5B5E55"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Szolgáltató az adatkezelés során megőrzi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
        <w:gridCol w:w="9525"/>
      </w:tblGrid>
      <w:tr w:rsidR="00530925" w:rsidRPr="00CA06AB" w14:paraId="33227686" w14:textId="77777777" w:rsidTr="003E05DF">
        <w:trPr>
          <w:tblCellSpacing w:w="15" w:type="dxa"/>
        </w:trPr>
        <w:tc>
          <w:tcPr>
            <w:tcW w:w="0" w:type="auto"/>
            <w:vAlign w:val="center"/>
            <w:hideMark/>
          </w:tcPr>
          <w:p w14:paraId="453ECDBA"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1.</w:t>
            </w:r>
          </w:p>
        </w:tc>
        <w:tc>
          <w:tcPr>
            <w:tcW w:w="0" w:type="auto"/>
            <w:vAlign w:val="center"/>
            <w:hideMark/>
          </w:tcPr>
          <w:p w14:paraId="15673329"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a titkosságot</w:t>
            </w:r>
            <w:r w:rsidRPr="00CA06AB">
              <w:rPr>
                <w:rFonts w:asciiTheme="majorHAnsi" w:eastAsia="Times New Roman" w:hAnsiTheme="majorHAnsi" w:cstheme="majorHAnsi"/>
                <w:sz w:val="24"/>
                <w:szCs w:val="24"/>
                <w:lang w:eastAsia="hu-HU"/>
              </w:rPr>
              <w:t>: megvédi az információt, hogy csak az férhessen hozzá, aki erre jogosult;</w:t>
            </w:r>
          </w:p>
        </w:tc>
      </w:tr>
      <w:tr w:rsidR="00530925" w:rsidRPr="00CA06AB" w14:paraId="3AC51F1C" w14:textId="77777777" w:rsidTr="003E05DF">
        <w:trPr>
          <w:tblCellSpacing w:w="15" w:type="dxa"/>
        </w:trPr>
        <w:tc>
          <w:tcPr>
            <w:tcW w:w="0" w:type="auto"/>
            <w:vAlign w:val="center"/>
            <w:hideMark/>
          </w:tcPr>
          <w:p w14:paraId="4C29C939"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2.</w:t>
            </w:r>
          </w:p>
        </w:tc>
        <w:tc>
          <w:tcPr>
            <w:tcW w:w="0" w:type="auto"/>
            <w:vAlign w:val="center"/>
            <w:hideMark/>
          </w:tcPr>
          <w:p w14:paraId="7A1961AD"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a sértetlenséget</w:t>
            </w:r>
            <w:r w:rsidRPr="00CA06AB">
              <w:rPr>
                <w:rFonts w:asciiTheme="majorHAnsi" w:eastAsia="Times New Roman" w:hAnsiTheme="majorHAnsi" w:cstheme="majorHAnsi"/>
                <w:sz w:val="24"/>
                <w:szCs w:val="24"/>
                <w:lang w:eastAsia="hu-HU"/>
              </w:rPr>
              <w:t>: megvédi az információnak és a feldolgozás módszerének a pontosságát és teljességét;</w:t>
            </w:r>
          </w:p>
        </w:tc>
      </w:tr>
      <w:tr w:rsidR="00530925" w:rsidRPr="00CA06AB" w14:paraId="5658E224" w14:textId="77777777" w:rsidTr="003E05DF">
        <w:trPr>
          <w:tblCellSpacing w:w="15" w:type="dxa"/>
        </w:trPr>
        <w:tc>
          <w:tcPr>
            <w:tcW w:w="0" w:type="auto"/>
            <w:vAlign w:val="center"/>
            <w:hideMark/>
          </w:tcPr>
          <w:p w14:paraId="3747595A"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3.</w:t>
            </w:r>
          </w:p>
        </w:tc>
        <w:tc>
          <w:tcPr>
            <w:tcW w:w="0" w:type="auto"/>
            <w:vAlign w:val="center"/>
            <w:hideMark/>
          </w:tcPr>
          <w:p w14:paraId="473BA5EA"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a rendelkezésre állást</w:t>
            </w:r>
            <w:r w:rsidRPr="00CA06AB">
              <w:rPr>
                <w:rFonts w:asciiTheme="majorHAnsi" w:eastAsia="Times New Roman" w:hAnsiTheme="majorHAnsi" w:cstheme="majorHAnsi"/>
                <w:sz w:val="24"/>
                <w:szCs w:val="24"/>
                <w:lang w:eastAsia="hu-HU"/>
              </w:rPr>
              <w:t xml:space="preserve">: gondoskodik arról, hogy amikor a jogosult használónak szüksége van rá, valóban hozzá tudjon férni a kívánt információhoz, és rendelkezésre álljanak az ezzel kapcsolatos eszközök. </w:t>
            </w:r>
          </w:p>
        </w:tc>
      </w:tr>
    </w:tbl>
    <w:p w14:paraId="2AE85AA4"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Az interneten továbbított elektronikus üzenetek, protokolltól (e-mail, web, ftp, stb.) függetlenül sérülékenyek a hálózati fenyegetésekkel szemben, amelyek tisztességtelen tevékenységre, vagy az </w:t>
      </w:r>
      <w:proofErr w:type="gramStart"/>
      <w:r w:rsidRPr="00CA06AB">
        <w:rPr>
          <w:rFonts w:asciiTheme="majorHAnsi" w:eastAsia="Times New Roman" w:hAnsiTheme="majorHAnsi" w:cstheme="majorHAnsi"/>
          <w:sz w:val="24"/>
          <w:szCs w:val="24"/>
          <w:lang w:eastAsia="hu-HU"/>
        </w:rPr>
        <w:t>információ</w:t>
      </w:r>
      <w:proofErr w:type="gramEnd"/>
      <w:r w:rsidRPr="00CA06AB">
        <w:rPr>
          <w:rFonts w:asciiTheme="majorHAnsi" w:eastAsia="Times New Roman" w:hAnsiTheme="majorHAnsi" w:cstheme="majorHAnsi"/>
          <w:sz w:val="24"/>
          <w:szCs w:val="24"/>
          <w:lang w:eastAsia="hu-HU"/>
        </w:rPr>
        <w:t xml:space="preserve"> felfedésére, módosítására vezethetnek. Az ilyen fenyegetésektől megvédendő, a Szolgáltató megtesz minden tőle elvárható óvintézkedést. A rendszereket megfigyeli annak érdekében, hogy minden biztonsági eltérést rögzíthessen, és bizonyítékkal szolgálhasson minden biztonsági esemény esetében. Azonban az Internet köztudomásúlag – így a Vendég számára is ismert módon – nem százszázalékos biztonságú. Az elvárható legnagyobb gondosság ellenére megvalósuló kivédhetetlen támadások által okozott esetleges károkért a Szolgáltatót felelősség nem terheli. A Szolgáltató informatikai rendszere és hálózata egyaránt védett a számítógéppel támogatott csalás, kémkedés, szabotázs, vandalizmus, tűz és árvíz, továbbá a számítógépvírusok, a számítógépes betörések és a szolgálatmegtagadásra vezető támadások ellen. A Szolgáltató a biztonságról szerverszintű és alkalmazásszintű védelmi eljárásokkal gondoskodik.</w:t>
      </w:r>
    </w:p>
    <w:p w14:paraId="2EEA1E12" w14:textId="79173FEB" w:rsidR="00530925" w:rsidRPr="00CA06AB" w:rsidRDefault="007C41C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14</w:t>
      </w:r>
      <w:r w:rsidR="00530925" w:rsidRPr="00CA06AB">
        <w:rPr>
          <w:rFonts w:asciiTheme="majorHAnsi" w:eastAsia="Times New Roman" w:hAnsiTheme="majorHAnsi" w:cstheme="majorHAnsi"/>
          <w:b/>
          <w:bCs/>
          <w:sz w:val="24"/>
          <w:szCs w:val="24"/>
          <w:lang w:eastAsia="hu-HU"/>
        </w:rPr>
        <w:t>. Rendezvények, programok hang- és képfelvétele</w:t>
      </w:r>
    </w:p>
    <w:p w14:paraId="66905FDE"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Vendég (és a Vele Együtt Ott Tartózkodó Személy) tudomásul veszi, hogy a Rendezvényekről hang- és képfelvételt készíthetnek a Szolgáltató munkatársai, valamint a Szolgáltatótól engedélyben részesülő Szerződéses partnerek, Közreműködők, sajtómunkatársak (a rájuk vonatkozó külön szerződés rendelkezései szerint), más Vendégek, illetve egyéb harmadik személyek. Ennek megfelelően a Vendég (és a Vele Együtt Ott Tartózkodó Személy) a Programokon/Rendezvényeken történő részvétellel kifejezetten hozzájárul arcának, megjelenésének, megnyilvánulásainak rögzítéséhez és közléséhez, azzal, hogy kizárólag kifejezett beleegyezésével nevesíthető. Amennyiben a Vendég (és a Vele Együtt Ott Tartózkodó Személy) közszereplőnek minősül, úgy a beleegyezése nélkül is nevesíthető. Az előzőek szerinti megjelenítéseken annak készítője a Vendég (és a Vele Együtt Ott Tartózkodó Személy) tekintetében térben, időben, és felhasználási módban korlátlan, átruházható, és kizárólagos felhasználási jogosultságot szerez. A Szolgáltató munkatársa, valamint a Szolgáltató által engedélyben részesülő személyek a Látogató relációjában korlátozás nélkül jogosultak a megjelenítés hasznosítására, felhasználására (különösen a Rendezvények népszerűsítésére), többszörözésére, </w:t>
      </w:r>
      <w:r w:rsidRPr="00CA06AB">
        <w:rPr>
          <w:rFonts w:asciiTheme="majorHAnsi" w:eastAsia="Times New Roman" w:hAnsiTheme="majorHAnsi" w:cstheme="majorHAnsi"/>
          <w:sz w:val="24"/>
          <w:szCs w:val="24"/>
          <w:lang w:eastAsia="hu-HU"/>
        </w:rPr>
        <w:lastRenderedPageBreak/>
        <w:t>közzétételére, átdolgozására, nyilvánosságra hozatalára, nyilvánossághoz közvetítésére és forgalmazására, anélkül, hogy a Vendég (és a Vele Együtt Ott Tartózkodó Személy) részére ezért bármilyen módon ellenszolgáltatást kellene nyújtaniuk. A Vendég (és a Vele Együtt Ott Tartózkodó Személy) külön is tudomásul veszi, hogy a Szolgáltató a rendezvényt, illetve a programokat rögzíti, a rögzített felvételt többszörözi és képhordozón terjeszti, sugározza vagy más módon a közönséghez közvetíti, ismételten sugározza vagy más módon a közönséghez közvetíti, ideértve azt az esetet is, amikor a rendezvényt, illetve a programokat vezeték útján vagy bármely más eszközzel vagy módon (például YouTube-on keresztül) úgy teszik a nyilvánosság számára hozzáférhetővé, hogy a nyilvánosság tagjai a hozzáférés helyét és idejét egyénileg választhatják meg. Az előzőek szerinti megjelenítés kapcsán a Vendég (és a Vele Együtt Ott Tartózkodó Személy) nem jogosult igényt vagy követelést támasztani a Szolgáltatóval szemben. A Vendég (és a Vele Együtt Ott Tartózkodó Személy) jogosult a Rendezvényen hang- és képfelvétel készítésére, azzal, hogy ezt kizárólag személyes célokra használt telekommunikációs eszközbe (például mobiltelefon, táblagép) integrált kép- és hangrögzítővel vagy nem professzionális fotófelszereléssel végezheti, továbbá az általa készített kép- és hangfelvételt nem értékesítheti, és ellenérték fejében nem hasznosíthatja, illetve kereskedelmi célból ellenérték nélkül sem hasznosíthatja, az azokon szereplő Látogatókat beleegyezésük nélkül nem nevesítheti, személyiségi jogaikat nem sértheti. A Szolgáltató kifejezetten kizárja a felelősségét arra az esetre, ha más Vendég (és a Vele Együtt Ott Tartózkodó Személy) az előzőekben írtakat megszegik.</w:t>
      </w:r>
    </w:p>
    <w:p w14:paraId="4BBAC4DA" w14:textId="643A6DDC" w:rsidR="00530925" w:rsidRPr="00CA06AB" w:rsidRDefault="007C41C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15</w:t>
      </w:r>
      <w:r w:rsidR="00530925" w:rsidRPr="00CA06AB">
        <w:rPr>
          <w:rFonts w:asciiTheme="majorHAnsi" w:eastAsia="Times New Roman" w:hAnsiTheme="majorHAnsi" w:cstheme="majorHAnsi"/>
          <w:b/>
          <w:bCs/>
          <w:sz w:val="24"/>
          <w:szCs w:val="24"/>
          <w:lang w:eastAsia="hu-HU"/>
        </w:rPr>
        <w:t>. Az Érintett tiltakozhat személyes adatának kezelése ellen,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
        <w:gridCol w:w="9525"/>
      </w:tblGrid>
      <w:tr w:rsidR="00530925" w:rsidRPr="00CA06AB" w14:paraId="29B6EAC0" w14:textId="77777777" w:rsidTr="003E05DF">
        <w:trPr>
          <w:tblCellSpacing w:w="15" w:type="dxa"/>
        </w:trPr>
        <w:tc>
          <w:tcPr>
            <w:tcW w:w="0" w:type="auto"/>
            <w:vAlign w:val="center"/>
            <w:hideMark/>
          </w:tcPr>
          <w:p w14:paraId="571ECD0A"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1.</w:t>
            </w:r>
          </w:p>
        </w:tc>
        <w:tc>
          <w:tcPr>
            <w:tcW w:w="0" w:type="auto"/>
            <w:vAlign w:val="center"/>
            <w:hideMark/>
          </w:tcPr>
          <w:p w14:paraId="53ACDD69"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ha a személyes adatok kezelése vagy továbbítása kizárólag az adatkezelőre vonatkozó jogi kötelezettség teljesítéséhez vagy az adatkezelő, adatátvevő vagy harmadik személy jogos érdekének érvényesítéséhez szükséges, kivéve kötelező adatkezelés esetén;</w:t>
            </w:r>
          </w:p>
        </w:tc>
      </w:tr>
      <w:tr w:rsidR="00530925" w:rsidRPr="00CA06AB" w14:paraId="2475A65C" w14:textId="77777777" w:rsidTr="003E05DF">
        <w:trPr>
          <w:tblCellSpacing w:w="15" w:type="dxa"/>
        </w:trPr>
        <w:tc>
          <w:tcPr>
            <w:tcW w:w="0" w:type="auto"/>
            <w:vAlign w:val="center"/>
            <w:hideMark/>
          </w:tcPr>
          <w:p w14:paraId="695886EA"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2.</w:t>
            </w:r>
          </w:p>
        </w:tc>
        <w:tc>
          <w:tcPr>
            <w:tcW w:w="0" w:type="auto"/>
            <w:vAlign w:val="center"/>
            <w:hideMark/>
          </w:tcPr>
          <w:p w14:paraId="043C9D92"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ha a személyes adat felhasználása vagy továbbítása közvetlen üzletszerzés, közvélemény-kutatás vagy tudományos kutatás céljára történik; valamint</w:t>
            </w:r>
          </w:p>
        </w:tc>
      </w:tr>
      <w:tr w:rsidR="00530925" w:rsidRPr="00CA06AB" w14:paraId="7881671A" w14:textId="77777777" w:rsidTr="003E05DF">
        <w:trPr>
          <w:tblCellSpacing w:w="15" w:type="dxa"/>
        </w:trPr>
        <w:tc>
          <w:tcPr>
            <w:tcW w:w="0" w:type="auto"/>
            <w:vAlign w:val="center"/>
            <w:hideMark/>
          </w:tcPr>
          <w:p w14:paraId="507BD35D"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3.</w:t>
            </w:r>
          </w:p>
        </w:tc>
        <w:tc>
          <w:tcPr>
            <w:tcW w:w="0" w:type="auto"/>
            <w:vAlign w:val="center"/>
            <w:hideMark/>
          </w:tcPr>
          <w:p w14:paraId="39687C9D" w14:textId="77777777" w:rsidR="00530925" w:rsidRPr="00CA06AB" w:rsidRDefault="00530925" w:rsidP="003E05DF">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törvényben meghatározott egyéb esetben.</w:t>
            </w:r>
          </w:p>
        </w:tc>
      </w:tr>
    </w:tbl>
    <w:p w14:paraId="175D4902"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adatkezelő a tiltakozást a kérelem benyújtásától számított legrövidebb időn belül, de legfeljebb 30 napon belül megvizsgálja, annak megalapozottsága kérdésében döntést hoz, és döntéséről a kérelmezőt írásban tájékoztatja.</w:t>
      </w:r>
    </w:p>
    <w:p w14:paraId="70C68F3D"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Ha az adatkezelő az érintett tiltakozásának megalapozottságát megállapítja, az adatkezelést - beleértve a további adatfelvételt és adattovábbítást is - megszünteti, és az adatokat zárolja, valamint a tiltakozásról, továbbá az annak alapján tett intézkedésekről értesíti mindazokat, akik részére a tiltakozással érintett személyes adatot korábban továbbította, és akik kötelesek intézkedni a tiltakozási jog érvényesítése érdekében.</w:t>
      </w:r>
    </w:p>
    <w:p w14:paraId="0C721C3C"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Ha az Érintett az adatkezelőnek a meghozott döntésével nem ért egyet, illetve</w:t>
      </w:r>
      <w:r>
        <w:rPr>
          <w:rFonts w:asciiTheme="majorHAnsi" w:eastAsia="Times New Roman" w:hAnsiTheme="majorHAnsi" w:cstheme="majorHAnsi"/>
          <w:sz w:val="24"/>
          <w:szCs w:val="24"/>
          <w:lang w:eastAsia="hu-HU"/>
        </w:rPr>
        <w:t>,</w:t>
      </w:r>
      <w:r w:rsidRPr="00CA06AB">
        <w:rPr>
          <w:rFonts w:asciiTheme="majorHAnsi" w:eastAsia="Times New Roman" w:hAnsiTheme="majorHAnsi" w:cstheme="majorHAnsi"/>
          <w:sz w:val="24"/>
          <w:szCs w:val="24"/>
          <w:lang w:eastAsia="hu-HU"/>
        </w:rPr>
        <w:t xml:space="preserve"> ha az adatkezelő a reá irányadó határidőt elmulasztja, az érintett - a döntés közlésétől, illetve a határidő utolsó napjától számított 30 napon belül – az </w:t>
      </w:r>
      <w:proofErr w:type="spellStart"/>
      <w:r w:rsidRPr="00CA06AB">
        <w:rPr>
          <w:rFonts w:asciiTheme="majorHAnsi" w:eastAsia="Times New Roman" w:hAnsiTheme="majorHAnsi" w:cstheme="majorHAnsi"/>
          <w:sz w:val="24"/>
          <w:szCs w:val="24"/>
          <w:lang w:eastAsia="hu-HU"/>
        </w:rPr>
        <w:t>Info</w:t>
      </w:r>
      <w:proofErr w:type="spellEnd"/>
      <w:r w:rsidRPr="00CA06AB">
        <w:rPr>
          <w:rFonts w:asciiTheme="majorHAnsi" w:eastAsia="Times New Roman" w:hAnsiTheme="majorHAnsi" w:cstheme="majorHAnsi"/>
          <w:sz w:val="24"/>
          <w:szCs w:val="24"/>
          <w:lang w:eastAsia="hu-HU"/>
        </w:rPr>
        <w:t xml:space="preserve"> tv. 22. §-ban meghatározott módon bírósághoz fordulhat.</w:t>
      </w:r>
    </w:p>
    <w:p w14:paraId="10B1F40E"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 xml:space="preserve">Ha az adatátvevő jogának érvényesítéséhez szükséges adatokat az érintett tiltakozása miatt nem kapja meg, úgy az értesítés közlésétől számított 15 napon belül, az adatokhoz való hozzájutás érdekében – az </w:t>
      </w:r>
      <w:proofErr w:type="spellStart"/>
      <w:r w:rsidRPr="00CA06AB">
        <w:rPr>
          <w:rFonts w:asciiTheme="majorHAnsi" w:eastAsia="Times New Roman" w:hAnsiTheme="majorHAnsi" w:cstheme="majorHAnsi"/>
          <w:sz w:val="24"/>
          <w:szCs w:val="24"/>
          <w:lang w:eastAsia="hu-HU"/>
        </w:rPr>
        <w:t>Info</w:t>
      </w:r>
      <w:proofErr w:type="spellEnd"/>
      <w:r w:rsidRPr="00CA06AB">
        <w:rPr>
          <w:rFonts w:asciiTheme="majorHAnsi" w:eastAsia="Times New Roman" w:hAnsiTheme="majorHAnsi" w:cstheme="majorHAnsi"/>
          <w:sz w:val="24"/>
          <w:szCs w:val="24"/>
          <w:lang w:eastAsia="hu-HU"/>
        </w:rPr>
        <w:t xml:space="preserve"> tv. 22. §-ban meghatározott módon - bírósághoz fordulhat az adatkezelő ellen. Az adatkezelő az Érintettet is perbe hívhatja.</w:t>
      </w:r>
    </w:p>
    <w:p w14:paraId="15EC70CA"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Ha az adatkezelő az értesítést elmulasztja, az adatátvevő felvilágosítást kérhet az adatátadás meghiúsulásával kapcsolatos körülményekről az adatkezelőtől, amely felvilágosítást az adatkezelő az adatátvevő erre irányuló kérelmének kézbesítését követő 8 napon belül köteles megadni. Felvilágosítás kérése esetén az adatátvevő a felvilágosítás megadásától, de legkésőbb az arra nyitva álló határidőtől számított 15 napon belül fordulhat bírósághoz az adatkezelő ellen. Az adatkezelő az érintettet is perbe hívhatja.</w:t>
      </w:r>
    </w:p>
    <w:p w14:paraId="2AAFB599"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Az Érintett a jogainak megsértése esetén, valamint az </w:t>
      </w:r>
      <w:proofErr w:type="spellStart"/>
      <w:r w:rsidRPr="00CA06AB">
        <w:rPr>
          <w:rFonts w:asciiTheme="majorHAnsi" w:eastAsia="Times New Roman" w:hAnsiTheme="majorHAnsi" w:cstheme="majorHAnsi"/>
          <w:sz w:val="24"/>
          <w:szCs w:val="24"/>
          <w:lang w:eastAsia="hu-HU"/>
        </w:rPr>
        <w:t>Info</w:t>
      </w:r>
      <w:proofErr w:type="spellEnd"/>
      <w:r w:rsidRPr="00CA06AB">
        <w:rPr>
          <w:rFonts w:asciiTheme="majorHAnsi" w:eastAsia="Times New Roman" w:hAnsiTheme="majorHAnsi" w:cstheme="majorHAnsi"/>
          <w:sz w:val="24"/>
          <w:szCs w:val="24"/>
          <w:lang w:eastAsia="hu-HU"/>
        </w:rPr>
        <w:t xml:space="preserve"> tv. 21. §-ban meghatározott esetekben, az adatátvevő az adatkezelő ellen bírósághoz fordulhat. A bíróság az ügyben soron kívül jár el.</w:t>
      </w:r>
    </w:p>
    <w:p w14:paraId="31D67B9C"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Azt, hogy az adatkezelés a jogszabályban foglaltaknak megfelel, az adatkezelő köteles bizonyítani. Az </w:t>
      </w:r>
      <w:proofErr w:type="spellStart"/>
      <w:r w:rsidRPr="00CA06AB">
        <w:rPr>
          <w:rFonts w:asciiTheme="majorHAnsi" w:eastAsia="Times New Roman" w:hAnsiTheme="majorHAnsi" w:cstheme="majorHAnsi"/>
          <w:sz w:val="24"/>
          <w:szCs w:val="24"/>
          <w:lang w:eastAsia="hu-HU"/>
        </w:rPr>
        <w:t>Info</w:t>
      </w:r>
      <w:proofErr w:type="spellEnd"/>
      <w:r w:rsidRPr="00CA06AB">
        <w:rPr>
          <w:rFonts w:asciiTheme="majorHAnsi" w:eastAsia="Times New Roman" w:hAnsiTheme="majorHAnsi" w:cstheme="majorHAnsi"/>
          <w:sz w:val="24"/>
          <w:szCs w:val="24"/>
          <w:lang w:eastAsia="hu-HU"/>
        </w:rPr>
        <w:t xml:space="preserve"> tv. 21. § (5) és (6) bekezdése szerinti esetben a részére történő adattovábbítás jogszerűségét az adatátvevő köteles bizonyítani. </w:t>
      </w:r>
    </w:p>
    <w:p w14:paraId="0C50DF06"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per elbírálása a törvényszék hatáskörébe tartozik. A per - az Érintett választása szerint - az Érintett lakóhelye vagy tartózkodási helye szerinti törvényszék előtt is megindítható. A perben fél lehet az is, akinek egyébként nincs perbeli jogképessége. A perbe az Adatvédelmi Hatóság az érintett pernyertessége érdekében beavatkozhat.</w:t>
      </w:r>
    </w:p>
    <w:p w14:paraId="1588AA5F"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Ha a bíróság a kérelemnek helyt ad, az adatkezelőt a tájékoztatás megadására, az adat helyesbítésére, zárolására, törlésére, az automatizált adatfeldolgozással hozott döntés megsemmisítésére, az érintett tiltakozási jogának figyelembevételére, illetve az </w:t>
      </w:r>
      <w:proofErr w:type="spellStart"/>
      <w:r w:rsidRPr="00CA06AB">
        <w:rPr>
          <w:rFonts w:asciiTheme="majorHAnsi" w:eastAsia="Times New Roman" w:hAnsiTheme="majorHAnsi" w:cstheme="majorHAnsi"/>
          <w:sz w:val="24"/>
          <w:szCs w:val="24"/>
          <w:lang w:eastAsia="hu-HU"/>
        </w:rPr>
        <w:t>Info</w:t>
      </w:r>
      <w:proofErr w:type="spellEnd"/>
      <w:r w:rsidRPr="00CA06AB">
        <w:rPr>
          <w:rFonts w:asciiTheme="majorHAnsi" w:eastAsia="Times New Roman" w:hAnsiTheme="majorHAnsi" w:cstheme="majorHAnsi"/>
          <w:sz w:val="24"/>
          <w:szCs w:val="24"/>
          <w:lang w:eastAsia="hu-HU"/>
        </w:rPr>
        <w:t xml:space="preserve"> tv. 21. §-ban meghatározott adatátvevő által kért adat kiadására kötelezi.</w:t>
      </w:r>
    </w:p>
    <w:p w14:paraId="36FCB30A"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Ha a bíróság az </w:t>
      </w:r>
      <w:proofErr w:type="spellStart"/>
      <w:r w:rsidRPr="00CA06AB">
        <w:rPr>
          <w:rFonts w:asciiTheme="majorHAnsi" w:eastAsia="Times New Roman" w:hAnsiTheme="majorHAnsi" w:cstheme="majorHAnsi"/>
          <w:sz w:val="24"/>
          <w:szCs w:val="24"/>
          <w:lang w:eastAsia="hu-HU"/>
        </w:rPr>
        <w:t>Info</w:t>
      </w:r>
      <w:proofErr w:type="spellEnd"/>
      <w:r w:rsidRPr="00CA06AB">
        <w:rPr>
          <w:rFonts w:asciiTheme="majorHAnsi" w:eastAsia="Times New Roman" w:hAnsiTheme="majorHAnsi" w:cstheme="majorHAnsi"/>
          <w:sz w:val="24"/>
          <w:szCs w:val="24"/>
          <w:lang w:eastAsia="hu-HU"/>
        </w:rPr>
        <w:t xml:space="preserve"> tv. 21. §-ban meghatározott esetekben az adatátvevő kérelmét elutasítja, az adatkezelő köteles az Érintett személyes adatát az ítélet közlésétől számított 3 napon belül törölni. Az adatkezelő köteles az adatokat akkor is törölni, ha az adatátvevő az </w:t>
      </w:r>
      <w:proofErr w:type="spellStart"/>
      <w:r w:rsidRPr="00CA06AB">
        <w:rPr>
          <w:rFonts w:asciiTheme="majorHAnsi" w:eastAsia="Times New Roman" w:hAnsiTheme="majorHAnsi" w:cstheme="majorHAnsi"/>
          <w:sz w:val="24"/>
          <w:szCs w:val="24"/>
          <w:lang w:eastAsia="hu-HU"/>
        </w:rPr>
        <w:t>Info</w:t>
      </w:r>
      <w:proofErr w:type="spellEnd"/>
      <w:r w:rsidRPr="00CA06AB">
        <w:rPr>
          <w:rFonts w:asciiTheme="majorHAnsi" w:eastAsia="Times New Roman" w:hAnsiTheme="majorHAnsi" w:cstheme="majorHAnsi"/>
          <w:sz w:val="24"/>
          <w:szCs w:val="24"/>
          <w:lang w:eastAsia="hu-HU"/>
        </w:rPr>
        <w:t xml:space="preserve"> tv. 21. § (5), illetve (6) bekezdésében meghatározott határidőn belül nem fordul bírósághoz.</w:t>
      </w:r>
    </w:p>
    <w:p w14:paraId="176D46C6"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bíróság elrendelheti ítéletének - az adatkezelő azonosító adatainak közzétételével történő - nyilvánosságra hozatalát, ha azt az adatvédelem érdekei és nagyobb számú érintett e törvényben védett jogai megkövetelik.</w:t>
      </w:r>
    </w:p>
    <w:p w14:paraId="5640DFFD"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Az adatkezelő az Érintett adatainak jogellenes kezelésével vagy az adatbiztonság követelményeinek megszegésével másnak okozott kárt köteles megtéríteni. Az érintettel szemben az adatkezelő felel az adatfeldolgozó által okozott kárért is. Az adatkezelő mentesül a felelősség alól, ha bizonyítja, hogy a </w:t>
      </w:r>
      <w:r w:rsidRPr="00CA06AB">
        <w:rPr>
          <w:rFonts w:asciiTheme="majorHAnsi" w:eastAsia="Times New Roman" w:hAnsiTheme="majorHAnsi" w:cstheme="majorHAnsi"/>
          <w:sz w:val="24"/>
          <w:szCs w:val="24"/>
          <w:lang w:eastAsia="hu-HU"/>
        </w:rPr>
        <w:lastRenderedPageBreak/>
        <w:t>kárt az adatkezelés körén kívül eső elháríthatatlan ok idézte elő. Nem kell megtéríteni a kárt annyiban, amennyiben az a károsult szándékos vagy súlyosan gondatlan magatartásából származott.</w:t>
      </w:r>
    </w:p>
    <w:p w14:paraId="049030EC" w14:textId="431D00D4" w:rsidR="00530925" w:rsidRPr="00CA06AB" w:rsidRDefault="007C41CF"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16</w:t>
      </w:r>
      <w:r w:rsidR="00530925" w:rsidRPr="00CA06AB">
        <w:rPr>
          <w:rFonts w:asciiTheme="majorHAnsi" w:eastAsia="Times New Roman" w:hAnsiTheme="majorHAnsi" w:cstheme="majorHAnsi"/>
          <w:b/>
          <w:bCs/>
          <w:sz w:val="24"/>
          <w:szCs w:val="24"/>
          <w:lang w:eastAsia="hu-HU"/>
        </w:rPr>
        <w:t>. Titoktartás</w:t>
      </w:r>
    </w:p>
    <w:p w14:paraId="2AB17C1E"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Szolgáltató kijelenti, hogy a Vendég és/vagy a Vele Együtt Ott Tartózkodó Személyekkel kapcsolatban tudomására jutott minden információt és adatot bizalmas adatként kezel és titoktartási kötelezettsége a tudomására jutástól számított 10 évig kiterjed rá. Az adatok védelmét egyebekben az Adatkezelési- és Adatvédelmi Szabályzat rendelkezései szerinti működés látja el.</w:t>
      </w:r>
    </w:p>
    <w:p w14:paraId="75F36613" w14:textId="77777777" w:rsidR="00530925" w:rsidRPr="00311A80" w:rsidRDefault="00530925" w:rsidP="00530925">
      <w:pPr>
        <w:spacing w:after="0" w:line="240" w:lineRule="auto"/>
        <w:rPr>
          <w:rFonts w:asciiTheme="majorHAnsi" w:eastAsia="Times New Roman" w:hAnsiTheme="majorHAnsi" w:cstheme="majorHAnsi"/>
          <w:b/>
          <w:bCs/>
          <w:caps/>
          <w:sz w:val="24"/>
          <w:szCs w:val="24"/>
          <w:lang w:eastAsia="hu-HU"/>
        </w:rPr>
      </w:pPr>
      <w:r w:rsidRPr="00311A80">
        <w:rPr>
          <w:rFonts w:asciiTheme="majorHAnsi" w:eastAsia="Times New Roman" w:hAnsiTheme="majorHAnsi" w:cstheme="majorHAnsi"/>
          <w:b/>
          <w:bCs/>
          <w:caps/>
          <w:sz w:val="24"/>
          <w:szCs w:val="24"/>
          <w:lang w:eastAsia="hu-HU"/>
        </w:rPr>
        <w:t xml:space="preserve">VI. Házirend </w:t>
      </w:r>
    </w:p>
    <w:p w14:paraId="159FDA08" w14:textId="4D3ACE4F" w:rsidR="00530925" w:rsidRPr="00CA06AB" w:rsidRDefault="00763C9D" w:rsidP="00530925">
      <w:pPr>
        <w:spacing w:before="100" w:beforeAutospacing="1" w:after="100" w:afterAutospacing="1" w:line="240" w:lineRule="auto"/>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 Panziói</w:t>
      </w:r>
      <w:r w:rsidR="00530925" w:rsidRPr="00CA06AB">
        <w:rPr>
          <w:rFonts w:asciiTheme="majorHAnsi" w:eastAsia="Times New Roman" w:hAnsiTheme="majorHAnsi" w:cstheme="majorHAnsi"/>
          <w:b/>
          <w:bCs/>
          <w:sz w:val="24"/>
          <w:szCs w:val="24"/>
          <w:lang w:eastAsia="hu-HU"/>
        </w:rPr>
        <w:t xml:space="preserve"> eszközök, berendezések</w:t>
      </w:r>
    </w:p>
    <w:p w14:paraId="307C2F29" w14:textId="670C0FA4"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(és a Vele Együtt Ott Tartóz</w:t>
      </w:r>
      <w:r w:rsidR="00763C9D">
        <w:rPr>
          <w:rFonts w:asciiTheme="majorHAnsi" w:eastAsia="Times New Roman" w:hAnsiTheme="majorHAnsi" w:cstheme="majorHAnsi"/>
          <w:sz w:val="24"/>
          <w:szCs w:val="24"/>
          <w:lang w:eastAsia="hu-HU"/>
        </w:rPr>
        <w:t>kodó Személy) köteles a panzió</w:t>
      </w:r>
      <w:r w:rsidRPr="00CA06AB">
        <w:rPr>
          <w:rFonts w:asciiTheme="majorHAnsi" w:eastAsia="Times New Roman" w:hAnsiTheme="majorHAnsi" w:cstheme="majorHAnsi"/>
          <w:sz w:val="24"/>
          <w:szCs w:val="24"/>
          <w:lang w:eastAsia="hu-HU"/>
        </w:rPr>
        <w:t xml:space="preserve"> belső tereit rendeltetésszerűen használni.</w:t>
      </w:r>
    </w:p>
    <w:p w14:paraId="13FFCA95"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szemetet az arra kijelölt szeméttárolókban kérjük elhelyezni.</w:t>
      </w:r>
    </w:p>
    <w:p w14:paraId="570B8327" w14:textId="0528C3FF"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(és a Vele Együtt Ott Tartóz</w:t>
      </w:r>
      <w:r w:rsidR="00763C9D">
        <w:rPr>
          <w:rFonts w:asciiTheme="majorHAnsi" w:eastAsia="Times New Roman" w:hAnsiTheme="majorHAnsi" w:cstheme="majorHAnsi"/>
          <w:sz w:val="24"/>
          <w:szCs w:val="24"/>
          <w:lang w:eastAsia="hu-HU"/>
        </w:rPr>
        <w:t>kodó Személy) köteles a panzió</w:t>
      </w:r>
      <w:r w:rsidRPr="00CA06AB">
        <w:rPr>
          <w:rFonts w:asciiTheme="majorHAnsi" w:eastAsia="Times New Roman" w:hAnsiTheme="majorHAnsi" w:cstheme="majorHAnsi"/>
          <w:sz w:val="24"/>
          <w:szCs w:val="24"/>
          <w:lang w:eastAsia="hu-HU"/>
        </w:rPr>
        <w:t xml:space="preserve"> eszközeit, berendezéseit rendeltetésszerűen használni. A nem rendeltetésszerű használatból eredő kárt a Vendég (és a Vele Együtt Ot</w:t>
      </w:r>
      <w:r w:rsidR="00763C9D">
        <w:rPr>
          <w:rFonts w:asciiTheme="majorHAnsi" w:eastAsia="Times New Roman" w:hAnsiTheme="majorHAnsi" w:cstheme="majorHAnsi"/>
          <w:sz w:val="24"/>
          <w:szCs w:val="24"/>
          <w:lang w:eastAsia="hu-HU"/>
        </w:rPr>
        <w:t>t Tartózkodó Személy) a panzió</w:t>
      </w:r>
      <w:r w:rsidRPr="00CA06AB">
        <w:rPr>
          <w:rFonts w:asciiTheme="majorHAnsi" w:eastAsia="Times New Roman" w:hAnsiTheme="majorHAnsi" w:cstheme="majorHAnsi"/>
          <w:sz w:val="24"/>
          <w:szCs w:val="24"/>
          <w:lang w:eastAsia="hu-HU"/>
        </w:rPr>
        <w:t xml:space="preserve"> felhívására, de legkésőbb a távozása előtt köteles megtéríteni.</w:t>
      </w:r>
    </w:p>
    <w:p w14:paraId="6FB364E1" w14:textId="2F234083" w:rsidR="00530925" w:rsidRPr="00CA06AB" w:rsidRDefault="008748B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berendezési</w:t>
      </w:r>
      <w:r>
        <w:rPr>
          <w:rFonts w:asciiTheme="majorHAnsi" w:eastAsia="Times New Roman" w:hAnsiTheme="majorHAnsi" w:cstheme="majorHAnsi"/>
          <w:sz w:val="24"/>
          <w:szCs w:val="24"/>
          <w:lang w:eastAsia="hu-HU"/>
        </w:rPr>
        <w:t>, felszerelési tárgya a panzió</w:t>
      </w:r>
      <w:r w:rsidR="00530925" w:rsidRPr="00CA06AB">
        <w:rPr>
          <w:rFonts w:asciiTheme="majorHAnsi" w:eastAsia="Times New Roman" w:hAnsiTheme="majorHAnsi" w:cstheme="majorHAnsi"/>
          <w:sz w:val="24"/>
          <w:szCs w:val="24"/>
          <w:lang w:eastAsia="hu-HU"/>
        </w:rPr>
        <w:t xml:space="preserve"> terület</w:t>
      </w:r>
      <w:r>
        <w:rPr>
          <w:rFonts w:asciiTheme="majorHAnsi" w:eastAsia="Times New Roman" w:hAnsiTheme="majorHAnsi" w:cstheme="majorHAnsi"/>
          <w:sz w:val="24"/>
          <w:szCs w:val="24"/>
          <w:lang w:eastAsia="hu-HU"/>
        </w:rPr>
        <w:t xml:space="preserve">éről </w:t>
      </w:r>
      <w:proofErr w:type="gramStart"/>
      <w:r>
        <w:rPr>
          <w:rFonts w:asciiTheme="majorHAnsi" w:eastAsia="Times New Roman" w:hAnsiTheme="majorHAnsi" w:cstheme="majorHAnsi"/>
          <w:sz w:val="24"/>
          <w:szCs w:val="24"/>
          <w:lang w:eastAsia="hu-HU"/>
        </w:rPr>
        <w:t>nem  vihető</w:t>
      </w:r>
      <w:proofErr w:type="gramEnd"/>
      <w:r>
        <w:rPr>
          <w:rFonts w:asciiTheme="majorHAnsi" w:eastAsia="Times New Roman" w:hAnsiTheme="majorHAnsi" w:cstheme="majorHAnsi"/>
          <w:sz w:val="24"/>
          <w:szCs w:val="24"/>
          <w:lang w:eastAsia="hu-HU"/>
        </w:rPr>
        <w:t xml:space="preserve"> ki. A panziói</w:t>
      </w:r>
      <w:r w:rsidR="00530925" w:rsidRPr="00CA06AB">
        <w:rPr>
          <w:rFonts w:asciiTheme="majorHAnsi" w:eastAsia="Times New Roman" w:hAnsiTheme="majorHAnsi" w:cstheme="majorHAnsi"/>
          <w:sz w:val="24"/>
          <w:szCs w:val="24"/>
          <w:lang w:eastAsia="hu-HU"/>
        </w:rPr>
        <w:t xml:space="preserve"> szoba bármilyen átrendezését, bútorok á</w:t>
      </w:r>
      <w:r>
        <w:rPr>
          <w:rFonts w:asciiTheme="majorHAnsi" w:eastAsia="Times New Roman" w:hAnsiTheme="majorHAnsi" w:cstheme="majorHAnsi"/>
          <w:sz w:val="24"/>
          <w:szCs w:val="24"/>
          <w:lang w:eastAsia="hu-HU"/>
        </w:rPr>
        <w:t>thelyezését kizárólag a panzió</w:t>
      </w:r>
      <w:r w:rsidR="00530925" w:rsidRPr="00CA06AB">
        <w:rPr>
          <w:rFonts w:asciiTheme="majorHAnsi" w:eastAsia="Times New Roman" w:hAnsiTheme="majorHAnsi" w:cstheme="majorHAnsi"/>
          <w:sz w:val="24"/>
          <w:szCs w:val="24"/>
          <w:lang w:eastAsia="hu-HU"/>
        </w:rPr>
        <w:t xml:space="preserve"> munkatársa, vagy erre kijelölt megbízottja végezheti.</w:t>
      </w:r>
    </w:p>
    <w:p w14:paraId="5031F34A" w14:textId="786902E8" w:rsidR="00530925" w:rsidRPr="00CA06AB" w:rsidRDefault="008748B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Panziói dolog elvitele a panzió</w:t>
      </w:r>
      <w:r w:rsidR="00530925" w:rsidRPr="00CA06AB">
        <w:rPr>
          <w:rFonts w:asciiTheme="majorHAnsi" w:eastAsia="Times New Roman" w:hAnsiTheme="majorHAnsi" w:cstheme="majorHAnsi"/>
          <w:sz w:val="24"/>
          <w:szCs w:val="24"/>
          <w:lang w:eastAsia="hu-HU"/>
        </w:rPr>
        <w:t xml:space="preserve"> előzetes írásbeli engedélye nélkül bűncselekménynek minősül</w:t>
      </w:r>
      <w:r>
        <w:rPr>
          <w:rFonts w:asciiTheme="majorHAnsi" w:eastAsia="Times New Roman" w:hAnsiTheme="majorHAnsi" w:cstheme="majorHAnsi"/>
          <w:sz w:val="24"/>
          <w:szCs w:val="24"/>
          <w:lang w:eastAsia="hu-HU"/>
        </w:rPr>
        <w:t>, és ebben az esetben a panzió</w:t>
      </w:r>
      <w:r w:rsidR="00530925" w:rsidRPr="00CA06AB">
        <w:rPr>
          <w:rFonts w:asciiTheme="majorHAnsi" w:eastAsia="Times New Roman" w:hAnsiTheme="majorHAnsi" w:cstheme="majorHAnsi"/>
          <w:sz w:val="24"/>
          <w:szCs w:val="24"/>
          <w:lang w:eastAsia="hu-HU"/>
        </w:rPr>
        <w:t xml:space="preserve"> megteszi a szükséges büntetőjogi és polgári jogi lépéseket.</w:t>
      </w:r>
    </w:p>
    <w:p w14:paraId="274F38EC" w14:textId="4C16E76D" w:rsidR="00530925" w:rsidRPr="00CA06AB" w:rsidRDefault="008748B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bármely eszközének, berendezési, felszereltségi tárgyának meghibásodását a </w:t>
      </w:r>
      <w:r>
        <w:rPr>
          <w:rFonts w:asciiTheme="majorHAnsi" w:eastAsia="Times New Roman" w:hAnsiTheme="majorHAnsi" w:cstheme="majorHAnsi"/>
          <w:sz w:val="24"/>
          <w:szCs w:val="24"/>
          <w:lang w:eastAsia="hu-HU"/>
        </w:rPr>
        <w:t xml:space="preserve">vendég köteles bejelenteni a </w:t>
      </w:r>
      <w:proofErr w:type="spellStart"/>
      <w:r>
        <w:rPr>
          <w:rFonts w:asciiTheme="majorHAnsi" w:eastAsia="Times New Roman" w:hAnsiTheme="majorHAnsi" w:cstheme="majorHAnsi"/>
          <w:sz w:val="24"/>
          <w:szCs w:val="24"/>
          <w:lang w:eastAsia="hu-HU"/>
        </w:rPr>
        <w:t>panziónak</w:t>
      </w:r>
      <w:r w:rsidR="00530925" w:rsidRPr="00CA06AB">
        <w:rPr>
          <w:rFonts w:asciiTheme="majorHAnsi" w:eastAsia="Times New Roman" w:hAnsiTheme="majorHAnsi" w:cstheme="majorHAnsi"/>
          <w:sz w:val="24"/>
          <w:szCs w:val="24"/>
          <w:lang w:eastAsia="hu-HU"/>
        </w:rPr>
        <w:t>nak</w:t>
      </w:r>
      <w:proofErr w:type="spellEnd"/>
      <w:r w:rsidR="00530925" w:rsidRPr="00CA06AB">
        <w:rPr>
          <w:rFonts w:asciiTheme="majorHAnsi" w:eastAsia="Times New Roman" w:hAnsiTheme="majorHAnsi" w:cstheme="majorHAnsi"/>
          <w:sz w:val="24"/>
          <w:szCs w:val="24"/>
          <w:lang w:eastAsia="hu-HU"/>
        </w:rPr>
        <w:t>. A Vendég (és a Vele Együtt Ott Tartózkodó Személy)</w:t>
      </w:r>
      <w:r w:rsidR="00530925">
        <w:rPr>
          <w:rFonts w:asciiTheme="majorHAnsi" w:eastAsia="Times New Roman" w:hAnsiTheme="majorHAnsi" w:cstheme="majorHAnsi"/>
          <w:sz w:val="24"/>
          <w:szCs w:val="24"/>
          <w:lang w:eastAsia="hu-HU"/>
        </w:rPr>
        <w:t xml:space="preserve"> </w:t>
      </w:r>
      <w:r w:rsidR="00530925" w:rsidRPr="00CA06AB">
        <w:rPr>
          <w:rFonts w:asciiTheme="majorHAnsi" w:eastAsia="Times New Roman" w:hAnsiTheme="majorHAnsi" w:cstheme="majorHAnsi"/>
          <w:sz w:val="24"/>
          <w:szCs w:val="24"/>
          <w:lang w:eastAsia="hu-HU"/>
        </w:rPr>
        <w:t>nem jogosult a hibát saját maga kijavítani vagy a kijavítást megkísérelni. Az ebből eredő károkért való felelősséget a szálloda kizárja.</w:t>
      </w:r>
    </w:p>
    <w:p w14:paraId="43988061"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b/>
          <w:bCs/>
          <w:sz w:val="24"/>
          <w:szCs w:val="24"/>
          <w:lang w:eastAsia="hu-HU"/>
        </w:rPr>
        <w:t xml:space="preserve">2. </w:t>
      </w:r>
      <w:proofErr w:type="spellStart"/>
      <w:r w:rsidRPr="00CA06AB">
        <w:rPr>
          <w:rFonts w:asciiTheme="majorHAnsi" w:eastAsia="Times New Roman" w:hAnsiTheme="majorHAnsi" w:cstheme="majorHAnsi"/>
          <w:b/>
          <w:bCs/>
          <w:sz w:val="24"/>
          <w:szCs w:val="24"/>
          <w:lang w:eastAsia="hu-HU"/>
        </w:rPr>
        <w:t>Wi</w:t>
      </w:r>
      <w:proofErr w:type="spellEnd"/>
      <w:r w:rsidRPr="00CA06AB">
        <w:rPr>
          <w:rFonts w:asciiTheme="majorHAnsi" w:eastAsia="Times New Roman" w:hAnsiTheme="majorHAnsi" w:cstheme="majorHAnsi"/>
          <w:b/>
          <w:bCs/>
          <w:sz w:val="24"/>
          <w:szCs w:val="24"/>
          <w:lang w:eastAsia="hu-HU"/>
        </w:rPr>
        <w:t>-fi</w:t>
      </w:r>
    </w:p>
    <w:p w14:paraId="4C81DD75" w14:textId="138B9E35" w:rsidR="00530925" w:rsidRPr="00CA06AB" w:rsidRDefault="008748B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ban </w:t>
      </w:r>
      <w:proofErr w:type="spellStart"/>
      <w:r w:rsidR="00530925" w:rsidRPr="00CA06AB">
        <w:rPr>
          <w:rFonts w:asciiTheme="majorHAnsi" w:eastAsia="Times New Roman" w:hAnsiTheme="majorHAnsi" w:cstheme="majorHAnsi"/>
          <w:sz w:val="24"/>
          <w:szCs w:val="24"/>
          <w:lang w:eastAsia="hu-HU"/>
        </w:rPr>
        <w:t>wi</w:t>
      </w:r>
      <w:proofErr w:type="spellEnd"/>
      <w:r w:rsidR="00530925" w:rsidRPr="00CA06AB">
        <w:rPr>
          <w:rFonts w:asciiTheme="majorHAnsi" w:eastAsia="Times New Roman" w:hAnsiTheme="majorHAnsi" w:cstheme="majorHAnsi"/>
          <w:sz w:val="24"/>
          <w:szCs w:val="24"/>
          <w:lang w:eastAsia="hu-HU"/>
        </w:rPr>
        <w:t>-fi rendszer üzemel, amelynek használata térítésmentes.</w:t>
      </w:r>
    </w:p>
    <w:p w14:paraId="2D19B1A3" w14:textId="59F6A6F4"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Vendég (és a Vele Együtt Ott Tartózkodó Személy) a </w:t>
      </w:r>
      <w:proofErr w:type="spellStart"/>
      <w:r w:rsidRPr="00CA06AB">
        <w:rPr>
          <w:rFonts w:asciiTheme="majorHAnsi" w:eastAsia="Times New Roman" w:hAnsiTheme="majorHAnsi" w:cstheme="majorHAnsi"/>
          <w:sz w:val="24"/>
          <w:szCs w:val="24"/>
          <w:lang w:eastAsia="hu-HU"/>
        </w:rPr>
        <w:t>wi</w:t>
      </w:r>
      <w:proofErr w:type="spellEnd"/>
      <w:r w:rsidRPr="00CA06AB">
        <w:rPr>
          <w:rFonts w:asciiTheme="majorHAnsi" w:eastAsia="Times New Roman" w:hAnsiTheme="majorHAnsi" w:cstheme="majorHAnsi"/>
          <w:sz w:val="24"/>
          <w:szCs w:val="24"/>
          <w:lang w:eastAsia="hu-HU"/>
        </w:rPr>
        <w:t xml:space="preserve">-fi </w:t>
      </w:r>
      <w:r w:rsidR="008748B6">
        <w:rPr>
          <w:rFonts w:asciiTheme="majorHAnsi" w:eastAsia="Times New Roman" w:hAnsiTheme="majorHAnsi" w:cstheme="majorHAnsi"/>
          <w:sz w:val="24"/>
          <w:szCs w:val="24"/>
          <w:lang w:eastAsia="hu-HU"/>
        </w:rPr>
        <w:t>csatlakozás jelszavát a panzió</w:t>
      </w:r>
      <w:r w:rsidRPr="00CA06AB">
        <w:rPr>
          <w:rFonts w:asciiTheme="majorHAnsi" w:eastAsia="Times New Roman" w:hAnsiTheme="majorHAnsi" w:cstheme="majorHAnsi"/>
          <w:sz w:val="24"/>
          <w:szCs w:val="24"/>
          <w:lang w:eastAsia="hu-HU"/>
        </w:rPr>
        <w:t>ba való bejel</w:t>
      </w:r>
      <w:r w:rsidR="008748B6">
        <w:rPr>
          <w:rFonts w:asciiTheme="majorHAnsi" w:eastAsia="Times New Roman" w:hAnsiTheme="majorHAnsi" w:cstheme="majorHAnsi"/>
          <w:sz w:val="24"/>
          <w:szCs w:val="24"/>
          <w:lang w:eastAsia="hu-HU"/>
        </w:rPr>
        <w:t>entkezéskor egy időben kérheti</w:t>
      </w:r>
      <w:r w:rsidRPr="00CA06AB">
        <w:rPr>
          <w:rFonts w:asciiTheme="majorHAnsi" w:eastAsia="Times New Roman" w:hAnsiTheme="majorHAnsi" w:cstheme="majorHAnsi"/>
          <w:sz w:val="24"/>
          <w:szCs w:val="24"/>
          <w:lang w:eastAsia="hu-HU"/>
        </w:rPr>
        <w:t>.</w:t>
      </w:r>
    </w:p>
    <w:p w14:paraId="4DC095C7" w14:textId="0E562034"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 xml:space="preserve">A </w:t>
      </w:r>
      <w:proofErr w:type="spellStart"/>
      <w:r w:rsidRPr="00CA06AB">
        <w:rPr>
          <w:rFonts w:asciiTheme="majorHAnsi" w:eastAsia="Times New Roman" w:hAnsiTheme="majorHAnsi" w:cstheme="majorHAnsi"/>
          <w:sz w:val="24"/>
          <w:szCs w:val="24"/>
          <w:lang w:eastAsia="hu-HU"/>
        </w:rPr>
        <w:t>wi</w:t>
      </w:r>
      <w:proofErr w:type="spellEnd"/>
      <w:r w:rsidRPr="00CA06AB">
        <w:rPr>
          <w:rFonts w:asciiTheme="majorHAnsi" w:eastAsia="Times New Roman" w:hAnsiTheme="majorHAnsi" w:cstheme="majorHAnsi"/>
          <w:sz w:val="24"/>
          <w:szCs w:val="24"/>
          <w:lang w:eastAsia="hu-HU"/>
        </w:rPr>
        <w:t>-fi folyamatos, megszakítás nélküli működ</w:t>
      </w:r>
      <w:r w:rsidR="00D41DE9">
        <w:rPr>
          <w:rFonts w:asciiTheme="majorHAnsi" w:eastAsia="Times New Roman" w:hAnsiTheme="majorHAnsi" w:cstheme="majorHAnsi"/>
          <w:sz w:val="24"/>
          <w:szCs w:val="24"/>
          <w:lang w:eastAsia="hu-HU"/>
        </w:rPr>
        <w:t>ését és elérhetőségét a szálláshely</w:t>
      </w:r>
      <w:r w:rsidRPr="00CA06AB">
        <w:rPr>
          <w:rFonts w:asciiTheme="majorHAnsi" w:eastAsia="Times New Roman" w:hAnsiTheme="majorHAnsi" w:cstheme="majorHAnsi"/>
          <w:sz w:val="24"/>
          <w:szCs w:val="24"/>
          <w:lang w:eastAsia="hu-HU"/>
        </w:rPr>
        <w:t xml:space="preserve"> nem </w:t>
      </w:r>
      <w:proofErr w:type="gramStart"/>
      <w:r w:rsidRPr="00CA06AB">
        <w:rPr>
          <w:rFonts w:asciiTheme="majorHAnsi" w:eastAsia="Times New Roman" w:hAnsiTheme="majorHAnsi" w:cstheme="majorHAnsi"/>
          <w:sz w:val="24"/>
          <w:szCs w:val="24"/>
          <w:lang w:eastAsia="hu-HU"/>
        </w:rPr>
        <w:t>garantálja</w:t>
      </w:r>
      <w:proofErr w:type="gramEnd"/>
      <w:r w:rsidRPr="00CA06AB">
        <w:rPr>
          <w:rFonts w:asciiTheme="majorHAnsi" w:eastAsia="Times New Roman" w:hAnsiTheme="majorHAnsi" w:cstheme="majorHAnsi"/>
          <w:sz w:val="24"/>
          <w:szCs w:val="24"/>
          <w:lang w:eastAsia="hu-HU"/>
        </w:rPr>
        <w:t>.</w:t>
      </w:r>
    </w:p>
    <w:p w14:paraId="703ECBC8" w14:textId="52C4A01B"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w:t>
      </w:r>
      <w:proofErr w:type="spellStart"/>
      <w:r w:rsidRPr="00CA06AB">
        <w:rPr>
          <w:rFonts w:asciiTheme="majorHAnsi" w:eastAsia="Times New Roman" w:hAnsiTheme="majorHAnsi" w:cstheme="majorHAnsi"/>
          <w:sz w:val="24"/>
          <w:szCs w:val="24"/>
          <w:lang w:eastAsia="hu-HU"/>
        </w:rPr>
        <w:t>wi</w:t>
      </w:r>
      <w:proofErr w:type="spellEnd"/>
      <w:r w:rsidRPr="00CA06AB">
        <w:rPr>
          <w:rFonts w:asciiTheme="majorHAnsi" w:eastAsia="Times New Roman" w:hAnsiTheme="majorHAnsi" w:cstheme="majorHAnsi"/>
          <w:sz w:val="24"/>
          <w:szCs w:val="24"/>
          <w:lang w:eastAsia="hu-HU"/>
        </w:rPr>
        <w:t>-fi használata során vagy következtében a vendég készülékében vagy annak tartalmában keletkezett közvetlen va</w:t>
      </w:r>
      <w:r w:rsidR="008748B6">
        <w:rPr>
          <w:rFonts w:asciiTheme="majorHAnsi" w:eastAsia="Times New Roman" w:hAnsiTheme="majorHAnsi" w:cstheme="majorHAnsi"/>
          <w:sz w:val="24"/>
          <w:szCs w:val="24"/>
          <w:lang w:eastAsia="hu-HU"/>
        </w:rPr>
        <w:t>gy közvetett károkért a panzió</w:t>
      </w:r>
      <w:r w:rsidRPr="00CA06AB">
        <w:rPr>
          <w:rFonts w:asciiTheme="majorHAnsi" w:eastAsia="Times New Roman" w:hAnsiTheme="majorHAnsi" w:cstheme="majorHAnsi"/>
          <w:sz w:val="24"/>
          <w:szCs w:val="24"/>
          <w:lang w:eastAsia="hu-HU"/>
        </w:rPr>
        <w:t xml:space="preserve"> nem vállal felelősséget. A szolgáltatást a Vendég (és a Vele Együtt Ott Tartózkodó Személy) a saját felelősségére és kockázatára veszi igénybe.</w:t>
      </w:r>
    </w:p>
    <w:p w14:paraId="2BD52DCA" w14:textId="37C7764F" w:rsidR="00530925" w:rsidRPr="00CA06AB" w:rsidRDefault="008340F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3</w:t>
      </w:r>
      <w:r w:rsidR="00530925" w:rsidRPr="00CA06AB">
        <w:rPr>
          <w:rFonts w:asciiTheme="majorHAnsi" w:eastAsia="Times New Roman" w:hAnsiTheme="majorHAnsi" w:cstheme="majorHAnsi"/>
          <w:b/>
          <w:bCs/>
          <w:sz w:val="24"/>
          <w:szCs w:val="24"/>
          <w:lang w:eastAsia="hu-HU"/>
        </w:rPr>
        <w:t>. Biztonság</w:t>
      </w:r>
    </w:p>
    <w:p w14:paraId="3B81C154" w14:textId="77777777" w:rsidR="008748B6"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(és a Vele Együtt Ott Tartózkodó Személy) tűz esetén köteles a szobában kihelyezett menekülési útvonalat, illetve a helyszínen lé</w:t>
      </w:r>
      <w:r w:rsidR="008748B6">
        <w:rPr>
          <w:rFonts w:asciiTheme="majorHAnsi" w:eastAsia="Times New Roman" w:hAnsiTheme="majorHAnsi" w:cstheme="majorHAnsi"/>
          <w:sz w:val="24"/>
          <w:szCs w:val="24"/>
          <w:lang w:eastAsia="hu-HU"/>
        </w:rPr>
        <w:t>vő tűzoltó utasításait követni.</w:t>
      </w:r>
    </w:p>
    <w:p w14:paraId="3AE84E72" w14:textId="087CEC4B"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 Tűz esetén a Vendég (és a Vele Együtt Ott Tartózkodó Személy)</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köteles haladéktalanul riasztani a recepciót.</w:t>
      </w:r>
    </w:p>
    <w:p w14:paraId="1B05A7A2" w14:textId="61232648" w:rsidR="00530925" w:rsidRPr="00CA06AB" w:rsidRDefault="008340F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 xml:space="preserve">4. </w:t>
      </w:r>
      <w:r w:rsidR="00530925" w:rsidRPr="00CA06AB">
        <w:rPr>
          <w:rFonts w:asciiTheme="majorHAnsi" w:eastAsia="Times New Roman" w:hAnsiTheme="majorHAnsi" w:cstheme="majorHAnsi"/>
          <w:b/>
          <w:bCs/>
          <w:sz w:val="24"/>
          <w:szCs w:val="24"/>
          <w:lang w:eastAsia="hu-HU"/>
        </w:rPr>
        <w:t xml:space="preserve">A </w:t>
      </w:r>
      <w:r w:rsidR="008748B6">
        <w:rPr>
          <w:rFonts w:asciiTheme="majorHAnsi" w:eastAsia="Times New Roman" w:hAnsiTheme="majorHAnsi" w:cstheme="majorHAnsi"/>
          <w:b/>
          <w:bCs/>
          <w:sz w:val="24"/>
          <w:szCs w:val="24"/>
          <w:lang w:eastAsia="hu-HU"/>
        </w:rPr>
        <w:t xml:space="preserve">panzió </w:t>
      </w:r>
      <w:r w:rsidR="00530925" w:rsidRPr="00CA06AB">
        <w:rPr>
          <w:rFonts w:asciiTheme="majorHAnsi" w:eastAsia="Times New Roman" w:hAnsiTheme="majorHAnsi" w:cstheme="majorHAnsi"/>
          <w:b/>
          <w:bCs/>
          <w:sz w:val="24"/>
          <w:szCs w:val="24"/>
          <w:lang w:eastAsia="hu-HU"/>
        </w:rPr>
        <w:t>területére be nem vihető dolgok</w:t>
      </w:r>
    </w:p>
    <w:p w14:paraId="42FCA4A7" w14:textId="4DE0F787" w:rsidR="00530925" w:rsidRPr="00CA06AB" w:rsidRDefault="008748B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az alábbi dolgok bevitelét tiltja meg:</w:t>
      </w:r>
    </w:p>
    <w:p w14:paraId="71457A59" w14:textId="77777777" w:rsidR="00530925" w:rsidRPr="00CA06AB" w:rsidRDefault="00530925" w:rsidP="00530925">
      <w:pPr>
        <w:numPr>
          <w:ilvl w:val="0"/>
          <w:numId w:val="3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hatályos jogszabályokban maró, gyúlékony vegyszernek, anyagnak minősített dolgok,</w:t>
      </w:r>
    </w:p>
    <w:p w14:paraId="1173A6D0" w14:textId="77777777" w:rsidR="00530925" w:rsidRPr="00CA06AB" w:rsidRDefault="00530925" w:rsidP="00530925">
      <w:pPr>
        <w:numPr>
          <w:ilvl w:val="0"/>
          <w:numId w:val="3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hatályos jogszabályokban tűzveszélyesnek és/vagy robbanásveszélyesnek minősített anyagok,</w:t>
      </w:r>
    </w:p>
    <w:p w14:paraId="6FF481F4" w14:textId="77777777" w:rsidR="00530925" w:rsidRPr="00CA06AB" w:rsidRDefault="00530925" w:rsidP="00530925">
      <w:pPr>
        <w:numPr>
          <w:ilvl w:val="0"/>
          <w:numId w:val="3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különösen drága, nagy értékű értéktárgy, muzeális tárgy,</w:t>
      </w:r>
    </w:p>
    <w:p w14:paraId="122A599E" w14:textId="77777777" w:rsidR="00530925" w:rsidRPr="00CA06AB" w:rsidRDefault="00530925" w:rsidP="00530925">
      <w:pPr>
        <w:numPr>
          <w:ilvl w:val="0"/>
          <w:numId w:val="3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tűzijáték, petárda, ezek alkatrészei, összetevői,</w:t>
      </w:r>
    </w:p>
    <w:p w14:paraId="7DBCAC21" w14:textId="77777777" w:rsidR="00530925" w:rsidRPr="00CA06AB" w:rsidRDefault="00530925" w:rsidP="00530925">
      <w:pPr>
        <w:numPr>
          <w:ilvl w:val="0"/>
          <w:numId w:val="38"/>
        </w:numPr>
        <w:spacing w:before="100" w:beforeAutospacing="1" w:after="100" w:afterAutospacing="1" w:line="240" w:lineRule="auto"/>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hulladék, környezetre, egészségre ártalmas dolog,</w:t>
      </w:r>
    </w:p>
    <w:p w14:paraId="4A2474DC" w14:textId="77777777" w:rsidR="00530925" w:rsidRPr="00CA06AB" w:rsidRDefault="00530925" w:rsidP="00530925">
      <w:pPr>
        <w:numPr>
          <w:ilvl w:val="0"/>
          <w:numId w:val="38"/>
        </w:numPr>
        <w:spacing w:before="100" w:beforeAutospacing="1" w:after="100" w:afterAutospacing="1" w:line="240" w:lineRule="auto"/>
        <w:rPr>
          <w:rFonts w:asciiTheme="majorHAnsi" w:eastAsia="Times New Roman" w:hAnsiTheme="majorHAnsi" w:cstheme="majorHAnsi"/>
          <w:sz w:val="24"/>
          <w:szCs w:val="24"/>
          <w:lang w:eastAsia="hu-HU"/>
        </w:rPr>
      </w:pPr>
      <w:proofErr w:type="spellStart"/>
      <w:r w:rsidRPr="00CA06AB">
        <w:rPr>
          <w:rFonts w:asciiTheme="majorHAnsi" w:eastAsia="Times New Roman" w:hAnsiTheme="majorHAnsi" w:cstheme="majorHAnsi"/>
          <w:sz w:val="24"/>
          <w:szCs w:val="24"/>
          <w:lang w:eastAsia="hu-HU"/>
        </w:rPr>
        <w:t>pszichotrop</w:t>
      </w:r>
      <w:proofErr w:type="spellEnd"/>
      <w:r w:rsidRPr="00CA06AB">
        <w:rPr>
          <w:rFonts w:asciiTheme="majorHAnsi" w:eastAsia="Times New Roman" w:hAnsiTheme="majorHAnsi" w:cstheme="majorHAnsi"/>
          <w:sz w:val="24"/>
          <w:szCs w:val="24"/>
          <w:lang w:eastAsia="hu-HU"/>
        </w:rPr>
        <w:t xml:space="preserve"> anyag,</w:t>
      </w:r>
    </w:p>
    <w:p w14:paraId="73A3F3F6" w14:textId="0D21A613" w:rsidR="00530925" w:rsidRPr="00CA06AB" w:rsidRDefault="008748B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területére semmilyen állat behozatala nem megengedett.</w:t>
      </w:r>
    </w:p>
    <w:p w14:paraId="02E48CC2" w14:textId="20D0B794"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Ha a Vendég (és a Vele Együtt Ott Tart</w:t>
      </w:r>
      <w:r w:rsidR="008748B6">
        <w:rPr>
          <w:rFonts w:asciiTheme="majorHAnsi" w:eastAsia="Times New Roman" w:hAnsiTheme="majorHAnsi" w:cstheme="majorHAnsi"/>
          <w:sz w:val="24"/>
          <w:szCs w:val="24"/>
          <w:lang w:eastAsia="hu-HU"/>
        </w:rPr>
        <w:t>ózkodó Személy) a panzió</w:t>
      </w:r>
      <w:r w:rsidRPr="00CA06AB">
        <w:rPr>
          <w:rFonts w:asciiTheme="majorHAnsi" w:eastAsia="Times New Roman" w:hAnsiTheme="majorHAnsi" w:cstheme="majorHAnsi"/>
          <w:sz w:val="24"/>
          <w:szCs w:val="24"/>
          <w:lang w:eastAsia="hu-HU"/>
        </w:rPr>
        <w:t xml:space="preserve"> előzetes írásbeli engedélye nélkül nem be</w:t>
      </w:r>
      <w:r w:rsidR="008748B6">
        <w:rPr>
          <w:rFonts w:asciiTheme="majorHAnsi" w:eastAsia="Times New Roman" w:hAnsiTheme="majorHAnsi" w:cstheme="majorHAnsi"/>
          <w:sz w:val="24"/>
          <w:szCs w:val="24"/>
          <w:lang w:eastAsia="hu-HU"/>
        </w:rPr>
        <w:t>vihető dolgot visz be a panzió területére, azt a panzió</w:t>
      </w:r>
      <w:r w:rsidRPr="00CA06AB">
        <w:rPr>
          <w:rFonts w:asciiTheme="majorHAnsi" w:eastAsia="Times New Roman" w:hAnsiTheme="majorHAnsi" w:cstheme="majorHAnsi"/>
          <w:sz w:val="24"/>
          <w:szCs w:val="24"/>
          <w:lang w:eastAsia="hu-HU"/>
        </w:rPr>
        <w:t xml:space="preserve"> a Vendég (és a Vele Együtt Ott Tartózkodó Személy)</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költségére eltávolíthatja vagy eltávolíttathatja.</w:t>
      </w:r>
    </w:p>
    <w:p w14:paraId="14F89B5D" w14:textId="15F66E7E"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engedély nélkül bevitt dologban keletkezett kár</w:t>
      </w:r>
      <w:r w:rsidR="008748B6">
        <w:rPr>
          <w:rFonts w:asciiTheme="majorHAnsi" w:eastAsia="Times New Roman" w:hAnsiTheme="majorHAnsi" w:cstheme="majorHAnsi"/>
          <w:sz w:val="24"/>
          <w:szCs w:val="24"/>
          <w:lang w:eastAsia="hu-HU"/>
        </w:rPr>
        <w:t>ért való felelősséget a panzió</w:t>
      </w:r>
      <w:r w:rsidRPr="00CA06AB">
        <w:rPr>
          <w:rFonts w:asciiTheme="majorHAnsi" w:eastAsia="Times New Roman" w:hAnsiTheme="majorHAnsi" w:cstheme="majorHAnsi"/>
          <w:sz w:val="24"/>
          <w:szCs w:val="24"/>
          <w:lang w:eastAsia="hu-HU"/>
        </w:rPr>
        <w:t xml:space="preserve"> kizárja.</w:t>
      </w:r>
    </w:p>
    <w:p w14:paraId="206CEAB3"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Vendég (és a Vele Együtt Ott Tartózkodó Személy)</w:t>
      </w:r>
      <w:r>
        <w:rPr>
          <w:rFonts w:asciiTheme="majorHAnsi" w:eastAsia="Times New Roman" w:hAnsiTheme="majorHAnsi" w:cstheme="majorHAnsi"/>
          <w:sz w:val="24"/>
          <w:szCs w:val="24"/>
          <w:lang w:eastAsia="hu-HU"/>
        </w:rPr>
        <w:t xml:space="preserve"> </w:t>
      </w:r>
      <w:r w:rsidRPr="00CA06AB">
        <w:rPr>
          <w:rFonts w:asciiTheme="majorHAnsi" w:eastAsia="Times New Roman" w:hAnsiTheme="majorHAnsi" w:cstheme="majorHAnsi"/>
          <w:sz w:val="24"/>
          <w:szCs w:val="24"/>
          <w:lang w:eastAsia="hu-HU"/>
        </w:rPr>
        <w:t>teljes körű jogi és anyagi felelősséggel tartozik mindazon kárért és sérelemért, amelyet az engedély nélkül bevitt dolog okoz más vendégnek, harmadik személynek vagy a szállodának.</w:t>
      </w:r>
    </w:p>
    <w:p w14:paraId="0D748A14" w14:textId="3C7E63B7" w:rsidR="00530925" w:rsidRPr="00CA06AB" w:rsidRDefault="008340F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5</w:t>
      </w:r>
      <w:r w:rsidR="00530925" w:rsidRPr="00CA06AB">
        <w:rPr>
          <w:rFonts w:asciiTheme="majorHAnsi" w:eastAsia="Times New Roman" w:hAnsiTheme="majorHAnsi" w:cstheme="majorHAnsi"/>
          <w:b/>
          <w:bCs/>
          <w:sz w:val="24"/>
          <w:szCs w:val="24"/>
          <w:lang w:eastAsia="hu-HU"/>
        </w:rPr>
        <w:t>. Dohányzás</w:t>
      </w:r>
    </w:p>
    <w:p w14:paraId="4AE1EBD2" w14:textId="28BC2280" w:rsidR="00530925" w:rsidRPr="00CA06AB" w:rsidRDefault="008748B6"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 nemdohányzó szálláshely. Ennek értelmében a panzió</w:t>
      </w:r>
      <w:r w:rsidR="00530925" w:rsidRPr="00CA06AB">
        <w:rPr>
          <w:rFonts w:asciiTheme="majorHAnsi" w:eastAsia="Times New Roman" w:hAnsiTheme="majorHAnsi" w:cstheme="majorHAnsi"/>
          <w:sz w:val="24"/>
          <w:szCs w:val="24"/>
          <w:lang w:eastAsia="hu-HU"/>
        </w:rPr>
        <w:t xml:space="preserve"> zárt helyiségeiben (beleértve a vendégszobákat és azok erkélyeit is), közösségi</w:t>
      </w:r>
      <w:r>
        <w:rPr>
          <w:rFonts w:asciiTheme="majorHAnsi" w:eastAsia="Times New Roman" w:hAnsiTheme="majorHAnsi" w:cstheme="majorHAnsi"/>
          <w:sz w:val="24"/>
          <w:szCs w:val="24"/>
          <w:lang w:eastAsia="hu-HU"/>
        </w:rPr>
        <w:t xml:space="preserve"> területein, valamint a panzió</w:t>
      </w:r>
      <w:r w:rsidR="00530925" w:rsidRPr="00CA06AB">
        <w:rPr>
          <w:rFonts w:asciiTheme="majorHAnsi" w:eastAsia="Times New Roman" w:hAnsiTheme="majorHAnsi" w:cstheme="majorHAnsi"/>
          <w:sz w:val="24"/>
          <w:szCs w:val="24"/>
          <w:lang w:eastAsia="hu-HU"/>
        </w:rPr>
        <w:t xml:space="preserve">hoz tartozó teljes nyílt </w:t>
      </w:r>
      <w:r w:rsidR="00530925" w:rsidRPr="00CA06AB">
        <w:rPr>
          <w:rFonts w:asciiTheme="majorHAnsi" w:eastAsia="Times New Roman" w:hAnsiTheme="majorHAnsi" w:cstheme="majorHAnsi"/>
          <w:sz w:val="24"/>
          <w:szCs w:val="24"/>
          <w:lang w:eastAsia="hu-HU"/>
        </w:rPr>
        <w:lastRenderedPageBreak/>
        <w:t>területen – a dohányzásra kijelölt helyek kivételével – tilos a dohányzás, illetve az elektromos cigaretta használata.</w:t>
      </w:r>
    </w:p>
    <w:p w14:paraId="5820A6DD" w14:textId="0A8F0EE3" w:rsidR="00530925" w:rsidRPr="00CA06AB" w:rsidRDefault="000E0418"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alkalmazottai jogosultak a</w:t>
      </w:r>
      <w:r>
        <w:rPr>
          <w:rFonts w:asciiTheme="majorHAnsi" w:eastAsia="Times New Roman" w:hAnsiTheme="majorHAnsi" w:cstheme="majorHAnsi"/>
          <w:sz w:val="24"/>
          <w:szCs w:val="24"/>
          <w:lang w:eastAsia="hu-HU"/>
        </w:rPr>
        <w:t xml:space="preserve"> vendégeket, valamint a panzió</w:t>
      </w:r>
      <w:r w:rsidR="00530925" w:rsidRPr="00CA06AB">
        <w:rPr>
          <w:rFonts w:asciiTheme="majorHAnsi" w:eastAsia="Times New Roman" w:hAnsiTheme="majorHAnsi" w:cstheme="majorHAnsi"/>
          <w:sz w:val="24"/>
          <w:szCs w:val="24"/>
          <w:lang w:eastAsia="hu-HU"/>
        </w:rPr>
        <w:t xml:space="preserve"> területén tartózkodó bármely más személyt figyelmeztetni ezen előírás betartására, illetve a dohányzás, elektromos cigarettázás abbahagyására. A Vendég (és a Vele Együtt Ott Tartózk</w:t>
      </w:r>
      <w:r>
        <w:rPr>
          <w:rFonts w:asciiTheme="majorHAnsi" w:eastAsia="Times New Roman" w:hAnsiTheme="majorHAnsi" w:cstheme="majorHAnsi"/>
          <w:sz w:val="24"/>
          <w:szCs w:val="24"/>
          <w:lang w:eastAsia="hu-HU"/>
        </w:rPr>
        <w:t>odó Személy), illetve a panzió</w:t>
      </w:r>
      <w:r w:rsidR="00530925" w:rsidRPr="00CA06AB">
        <w:rPr>
          <w:rFonts w:asciiTheme="majorHAnsi" w:eastAsia="Times New Roman" w:hAnsiTheme="majorHAnsi" w:cstheme="majorHAnsi"/>
          <w:sz w:val="24"/>
          <w:szCs w:val="24"/>
          <w:lang w:eastAsia="hu-HU"/>
        </w:rPr>
        <w:t xml:space="preserve"> területén tartózkodó bármely személy köteles az előírás betartására, valamint az esetleges felszólítás teljesítésére. Amennyiben bármely Vendég (és a Vele Együtt Ott Tar</w:t>
      </w:r>
      <w:r>
        <w:rPr>
          <w:rFonts w:asciiTheme="majorHAnsi" w:eastAsia="Times New Roman" w:hAnsiTheme="majorHAnsi" w:cstheme="majorHAnsi"/>
          <w:sz w:val="24"/>
          <w:szCs w:val="24"/>
          <w:lang w:eastAsia="hu-HU"/>
        </w:rPr>
        <w:t>tózkodó Személy) vagy a panzió</w:t>
      </w:r>
      <w:r w:rsidR="00530925" w:rsidRPr="00CA06AB">
        <w:rPr>
          <w:rFonts w:asciiTheme="majorHAnsi" w:eastAsia="Times New Roman" w:hAnsiTheme="majorHAnsi" w:cstheme="majorHAnsi"/>
          <w:sz w:val="24"/>
          <w:szCs w:val="24"/>
          <w:lang w:eastAsia="hu-HU"/>
        </w:rPr>
        <w:t xml:space="preserve"> területén tartózkodó egyéb személy jogsé</w:t>
      </w:r>
      <w:r>
        <w:rPr>
          <w:rFonts w:asciiTheme="majorHAnsi" w:eastAsia="Times New Roman" w:hAnsiTheme="majorHAnsi" w:cstheme="majorHAnsi"/>
          <w:sz w:val="24"/>
          <w:szCs w:val="24"/>
          <w:lang w:eastAsia="hu-HU"/>
        </w:rPr>
        <w:t>rtő magatartása miatt a panzió</w:t>
      </w:r>
      <w:r w:rsidR="00530925" w:rsidRPr="00CA06AB">
        <w:rPr>
          <w:rFonts w:asciiTheme="majorHAnsi" w:eastAsia="Times New Roman" w:hAnsiTheme="majorHAnsi" w:cstheme="majorHAnsi"/>
          <w:sz w:val="24"/>
          <w:szCs w:val="24"/>
          <w:lang w:eastAsia="hu-HU"/>
        </w:rPr>
        <w:t xml:space="preserve">t az illetékes hatóság a vonatkozó jogszabály alapján </w:t>
      </w:r>
      <w:r>
        <w:rPr>
          <w:rFonts w:asciiTheme="majorHAnsi" w:eastAsia="Times New Roman" w:hAnsiTheme="majorHAnsi" w:cstheme="majorHAnsi"/>
          <w:sz w:val="24"/>
          <w:szCs w:val="24"/>
          <w:lang w:eastAsia="hu-HU"/>
        </w:rPr>
        <w:t>bírsággal sújtja, úgy a panzió</w:t>
      </w:r>
      <w:r w:rsidR="00530925" w:rsidRPr="00CA06AB">
        <w:rPr>
          <w:rFonts w:asciiTheme="majorHAnsi" w:eastAsia="Times New Roman" w:hAnsiTheme="majorHAnsi" w:cstheme="majorHAnsi"/>
          <w:sz w:val="24"/>
          <w:szCs w:val="24"/>
          <w:lang w:eastAsia="hu-HU"/>
        </w:rPr>
        <w:t xml:space="preserve"> jogosult az adott jogsértő magatartást tanúsító személyre a bírság összegét áthárítani, illetve annak megfizetését tőle követelni.</w:t>
      </w:r>
    </w:p>
    <w:p w14:paraId="5CB669AA" w14:textId="5E530D85" w:rsidR="00530925" w:rsidRPr="00CA06AB" w:rsidRDefault="008340F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6</w:t>
      </w:r>
      <w:r w:rsidR="00D41DE9">
        <w:rPr>
          <w:rFonts w:asciiTheme="majorHAnsi" w:eastAsia="Times New Roman" w:hAnsiTheme="majorHAnsi" w:cstheme="majorHAnsi"/>
          <w:b/>
          <w:bCs/>
          <w:sz w:val="24"/>
          <w:szCs w:val="24"/>
          <w:lang w:eastAsia="hu-HU"/>
        </w:rPr>
        <w:t>. T</w:t>
      </w:r>
      <w:r w:rsidR="00530925" w:rsidRPr="00CA06AB">
        <w:rPr>
          <w:rFonts w:asciiTheme="majorHAnsi" w:eastAsia="Times New Roman" w:hAnsiTheme="majorHAnsi" w:cstheme="majorHAnsi"/>
          <w:b/>
          <w:bCs/>
          <w:sz w:val="24"/>
          <w:szCs w:val="24"/>
          <w:lang w:eastAsia="hu-HU"/>
        </w:rPr>
        <w:t>akarítás</w:t>
      </w:r>
    </w:p>
    <w:p w14:paraId="5D0092E5" w14:textId="0BE4F504" w:rsidR="00530925" w:rsidRPr="00CA06AB" w:rsidRDefault="00D41DE9"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 személyzete 08:00 óra</w:t>
      </w:r>
      <w:r w:rsidR="000E0418">
        <w:rPr>
          <w:rFonts w:asciiTheme="majorHAnsi" w:eastAsia="Times New Roman" w:hAnsiTheme="majorHAnsi" w:cstheme="majorHAnsi"/>
          <w:sz w:val="24"/>
          <w:szCs w:val="24"/>
          <w:lang w:eastAsia="hu-HU"/>
        </w:rPr>
        <w:t xml:space="preserve"> és 12</w:t>
      </w:r>
      <w:r w:rsidR="00530925" w:rsidRPr="00CA06AB">
        <w:rPr>
          <w:rFonts w:asciiTheme="majorHAnsi" w:eastAsia="Times New Roman" w:hAnsiTheme="majorHAnsi" w:cstheme="majorHAnsi"/>
          <w:sz w:val="24"/>
          <w:szCs w:val="24"/>
          <w:lang w:eastAsia="hu-HU"/>
        </w:rPr>
        <w:t>:00 óra között takarítja a szobát.</w:t>
      </w:r>
    </w:p>
    <w:p w14:paraId="5DEE61A0"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Környezetvédelmi szempontból kizárólag a fürdőszoba padlózatára helyezett törülközőket cseréli a szálloda.</w:t>
      </w:r>
    </w:p>
    <w:p w14:paraId="1D2415C3" w14:textId="74F312A5" w:rsidR="00530925" w:rsidRPr="00CA06AB" w:rsidRDefault="008340F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7</w:t>
      </w:r>
      <w:r w:rsidR="00530925" w:rsidRPr="00CA06AB">
        <w:rPr>
          <w:rFonts w:asciiTheme="majorHAnsi" w:eastAsia="Times New Roman" w:hAnsiTheme="majorHAnsi" w:cstheme="majorHAnsi"/>
          <w:b/>
          <w:bCs/>
          <w:sz w:val="24"/>
          <w:szCs w:val="24"/>
          <w:lang w:eastAsia="hu-HU"/>
        </w:rPr>
        <w:t>. Mosás, vasalás</w:t>
      </w:r>
    </w:p>
    <w:p w14:paraId="0C639D21" w14:textId="259C3751" w:rsidR="00530925" w:rsidRPr="00CA06AB" w:rsidRDefault="00B91F4D"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 xml:space="preserve">A </w:t>
      </w:r>
      <w:proofErr w:type="gramStart"/>
      <w:r>
        <w:rPr>
          <w:rFonts w:asciiTheme="majorHAnsi" w:eastAsia="Times New Roman" w:hAnsiTheme="majorHAnsi" w:cstheme="majorHAnsi"/>
          <w:sz w:val="24"/>
          <w:szCs w:val="24"/>
          <w:lang w:eastAsia="hu-HU"/>
        </w:rPr>
        <w:t>panzió</w:t>
      </w:r>
      <w:r w:rsidR="00530925" w:rsidRPr="00CA06AB">
        <w:rPr>
          <w:rFonts w:asciiTheme="majorHAnsi" w:eastAsia="Times New Roman" w:hAnsiTheme="majorHAnsi" w:cstheme="majorHAnsi"/>
          <w:sz w:val="24"/>
          <w:szCs w:val="24"/>
          <w:lang w:eastAsia="hu-HU"/>
        </w:rPr>
        <w:t xml:space="preserve"> mosást</w:t>
      </w:r>
      <w:proofErr w:type="gramEnd"/>
      <w:r w:rsidR="00530925" w:rsidRPr="00CA06AB">
        <w:rPr>
          <w:rFonts w:asciiTheme="majorHAnsi" w:eastAsia="Times New Roman" w:hAnsiTheme="majorHAnsi" w:cstheme="majorHAnsi"/>
          <w:sz w:val="24"/>
          <w:szCs w:val="24"/>
          <w:lang w:eastAsia="hu-HU"/>
        </w:rPr>
        <w:t>, vasalást, vegytisztítást nem vállal. A Vendég (és a Vele Együtt Ott Tartózkodó Személy) kérésére megszervezi a Vendég (és a Vele Együtt Ott Tartózkodó Személy) ruházatának mosását, vasalá</w:t>
      </w:r>
      <w:r>
        <w:rPr>
          <w:rFonts w:asciiTheme="majorHAnsi" w:eastAsia="Times New Roman" w:hAnsiTheme="majorHAnsi" w:cstheme="majorHAnsi"/>
          <w:sz w:val="24"/>
          <w:szCs w:val="24"/>
          <w:lang w:eastAsia="hu-HU"/>
        </w:rPr>
        <w:t>sát, vegytisztítását. A panzió</w:t>
      </w:r>
      <w:r w:rsidR="00530925" w:rsidRPr="00CA06AB">
        <w:rPr>
          <w:rFonts w:asciiTheme="majorHAnsi" w:eastAsia="Times New Roman" w:hAnsiTheme="majorHAnsi" w:cstheme="majorHAnsi"/>
          <w:sz w:val="24"/>
          <w:szCs w:val="24"/>
          <w:lang w:eastAsia="hu-HU"/>
        </w:rPr>
        <w:t xml:space="preserve"> kizárólag a megszervezésben közreműködik, a mosást stb. </w:t>
      </w:r>
      <w:r>
        <w:rPr>
          <w:rFonts w:asciiTheme="majorHAnsi" w:eastAsia="Times New Roman" w:hAnsiTheme="majorHAnsi" w:cstheme="majorHAnsi"/>
          <w:sz w:val="24"/>
          <w:szCs w:val="24"/>
          <w:lang w:eastAsia="hu-HU"/>
        </w:rPr>
        <w:t>végző vállalkozás nem a panzió</w:t>
      </w:r>
      <w:r w:rsidR="00530925" w:rsidRPr="00CA06AB">
        <w:rPr>
          <w:rFonts w:asciiTheme="majorHAnsi" w:eastAsia="Times New Roman" w:hAnsiTheme="majorHAnsi" w:cstheme="majorHAnsi"/>
          <w:sz w:val="24"/>
          <w:szCs w:val="24"/>
          <w:lang w:eastAsia="hu-HU"/>
        </w:rPr>
        <w:t xml:space="preserve"> közreműködője, ezért a vállalkozás munkájáért felelősséget nem vállal.</w:t>
      </w:r>
    </w:p>
    <w:p w14:paraId="648FB2CF" w14:textId="01470F88" w:rsidR="00530925" w:rsidRPr="00CA06AB" w:rsidRDefault="00B91F4D"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A panzió</w:t>
      </w:r>
      <w:r w:rsidR="00530925" w:rsidRPr="00CA06AB">
        <w:rPr>
          <w:rFonts w:asciiTheme="majorHAnsi" w:eastAsia="Times New Roman" w:hAnsiTheme="majorHAnsi" w:cstheme="majorHAnsi"/>
          <w:sz w:val="24"/>
          <w:szCs w:val="24"/>
          <w:lang w:eastAsia="hu-HU"/>
        </w:rPr>
        <w:t xml:space="preserve"> tűzvédelmi szabályzata </w:t>
      </w:r>
      <w:proofErr w:type="gramStart"/>
      <w:r w:rsidR="00530925" w:rsidRPr="00CA06AB">
        <w:rPr>
          <w:rFonts w:asciiTheme="majorHAnsi" w:eastAsia="Times New Roman" w:hAnsiTheme="majorHAnsi" w:cstheme="majorHAnsi"/>
          <w:sz w:val="24"/>
          <w:szCs w:val="24"/>
          <w:lang w:eastAsia="hu-HU"/>
        </w:rPr>
        <w:t>értelmében</w:t>
      </w:r>
      <w:proofErr w:type="gramEnd"/>
      <w:r w:rsidR="00530925" w:rsidRPr="00CA06AB">
        <w:rPr>
          <w:rFonts w:asciiTheme="majorHAnsi" w:eastAsia="Times New Roman" w:hAnsiTheme="majorHAnsi" w:cstheme="majorHAnsi"/>
          <w:sz w:val="24"/>
          <w:szCs w:val="24"/>
          <w:lang w:eastAsia="hu-HU"/>
        </w:rPr>
        <w:t xml:space="preserve"> a szobában tilos a vasalás.</w:t>
      </w:r>
    </w:p>
    <w:p w14:paraId="1BD36FA4" w14:textId="46CF22C2" w:rsidR="00530925" w:rsidRPr="00CA06AB" w:rsidRDefault="008340F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8</w:t>
      </w:r>
      <w:r w:rsidR="00530925" w:rsidRPr="00CA06AB">
        <w:rPr>
          <w:rFonts w:asciiTheme="majorHAnsi" w:eastAsia="Times New Roman" w:hAnsiTheme="majorHAnsi" w:cstheme="majorHAnsi"/>
          <w:b/>
          <w:bCs/>
          <w:sz w:val="24"/>
          <w:szCs w:val="24"/>
          <w:lang w:eastAsia="hu-HU"/>
        </w:rPr>
        <w:t>. Parkolás</w:t>
      </w:r>
    </w:p>
    <w:p w14:paraId="196E9B08" w14:textId="7DCCCB6E"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szállóvendégek gépjárművei </w:t>
      </w:r>
      <w:r w:rsidRPr="00566313">
        <w:rPr>
          <w:rFonts w:asciiTheme="majorHAnsi" w:eastAsia="Times New Roman" w:hAnsiTheme="majorHAnsi" w:cstheme="majorHAnsi"/>
          <w:sz w:val="24"/>
          <w:szCs w:val="24"/>
          <w:highlight w:val="yellow"/>
          <w:lang w:eastAsia="hu-HU"/>
        </w:rPr>
        <w:t>térítésmentesen</w:t>
      </w:r>
      <w:r w:rsidR="00B91F4D">
        <w:rPr>
          <w:rFonts w:asciiTheme="majorHAnsi" w:eastAsia="Times New Roman" w:hAnsiTheme="majorHAnsi" w:cstheme="majorHAnsi"/>
          <w:sz w:val="24"/>
          <w:szCs w:val="24"/>
          <w:lang w:eastAsia="hu-HU"/>
        </w:rPr>
        <w:t xml:space="preserve"> parkolhatnak a panzió </w:t>
      </w:r>
      <w:r w:rsidRPr="00CA06AB">
        <w:rPr>
          <w:rFonts w:asciiTheme="majorHAnsi" w:eastAsia="Times New Roman" w:hAnsiTheme="majorHAnsi" w:cstheme="majorHAnsi"/>
          <w:sz w:val="24"/>
          <w:szCs w:val="24"/>
          <w:lang w:eastAsia="hu-HU"/>
        </w:rPr>
        <w:t xml:space="preserve">parkolójában. </w:t>
      </w:r>
    </w:p>
    <w:p w14:paraId="433E3B14" w14:textId="3D22725D"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roofErr w:type="spellStart"/>
      <w:r w:rsidRPr="00CA06AB">
        <w:rPr>
          <w:rFonts w:asciiTheme="majorHAnsi" w:eastAsia="Times New Roman" w:hAnsiTheme="majorHAnsi" w:cstheme="majorHAnsi"/>
          <w:sz w:val="24"/>
          <w:szCs w:val="24"/>
          <w:lang w:eastAsia="hu-HU"/>
        </w:rPr>
        <w:t>Parkolónk</w:t>
      </w:r>
      <w:proofErr w:type="spellEnd"/>
      <w:r w:rsidRPr="00CA06AB">
        <w:rPr>
          <w:rFonts w:asciiTheme="majorHAnsi" w:eastAsia="Times New Roman" w:hAnsiTheme="majorHAnsi" w:cstheme="majorHAnsi"/>
          <w:sz w:val="24"/>
          <w:szCs w:val="24"/>
          <w:lang w:eastAsia="hu-HU"/>
        </w:rPr>
        <w:t xml:space="preserve"> nem őrzött. Kérjük, ne hagyjon semmilyen értéket gépjárművében, és annak elhagyása előtt </w:t>
      </w:r>
      <w:proofErr w:type="spellStart"/>
      <w:r w:rsidRPr="00CA06AB">
        <w:rPr>
          <w:rFonts w:asciiTheme="majorHAnsi" w:eastAsia="Times New Roman" w:hAnsiTheme="majorHAnsi" w:cstheme="majorHAnsi"/>
          <w:sz w:val="24"/>
          <w:szCs w:val="24"/>
          <w:lang w:eastAsia="hu-HU"/>
        </w:rPr>
        <w:t>győz</w:t>
      </w:r>
      <w:r w:rsidR="008340F4">
        <w:rPr>
          <w:rFonts w:asciiTheme="majorHAnsi" w:eastAsia="Times New Roman" w:hAnsiTheme="majorHAnsi" w:cstheme="majorHAnsi"/>
          <w:sz w:val="24"/>
          <w:szCs w:val="24"/>
          <w:lang w:eastAsia="hu-HU"/>
        </w:rPr>
        <w:t>ő</w:t>
      </w:r>
      <w:r w:rsidRPr="00CA06AB">
        <w:rPr>
          <w:rFonts w:asciiTheme="majorHAnsi" w:eastAsia="Times New Roman" w:hAnsiTheme="majorHAnsi" w:cstheme="majorHAnsi"/>
          <w:sz w:val="24"/>
          <w:szCs w:val="24"/>
          <w:lang w:eastAsia="hu-HU"/>
        </w:rPr>
        <w:t>djön</w:t>
      </w:r>
      <w:proofErr w:type="spellEnd"/>
      <w:r w:rsidRPr="00CA06AB">
        <w:rPr>
          <w:rFonts w:asciiTheme="majorHAnsi" w:eastAsia="Times New Roman" w:hAnsiTheme="majorHAnsi" w:cstheme="majorHAnsi"/>
          <w:sz w:val="24"/>
          <w:szCs w:val="24"/>
          <w:lang w:eastAsia="hu-HU"/>
        </w:rPr>
        <w:t xml:space="preserve"> meg róla, hogy az ajtókat bezárta. A gépjárművekb</w:t>
      </w:r>
      <w:r w:rsidR="00B91F4D">
        <w:rPr>
          <w:rFonts w:asciiTheme="majorHAnsi" w:eastAsia="Times New Roman" w:hAnsiTheme="majorHAnsi" w:cstheme="majorHAnsi"/>
          <w:sz w:val="24"/>
          <w:szCs w:val="24"/>
          <w:lang w:eastAsia="hu-HU"/>
        </w:rPr>
        <w:t>en hagyott értékekért a panzió</w:t>
      </w:r>
      <w:r w:rsidRPr="00CA06AB">
        <w:rPr>
          <w:rFonts w:asciiTheme="majorHAnsi" w:eastAsia="Times New Roman" w:hAnsiTheme="majorHAnsi" w:cstheme="majorHAnsi"/>
          <w:sz w:val="24"/>
          <w:szCs w:val="24"/>
          <w:lang w:eastAsia="hu-HU"/>
        </w:rPr>
        <w:t xml:space="preserve"> nem vállal felelősséget. </w:t>
      </w:r>
    </w:p>
    <w:p w14:paraId="456D3872"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autókban, más vendég által okozott károkért felelősséget nem vállalunk.</w:t>
      </w:r>
    </w:p>
    <w:p w14:paraId="0A1B4083" w14:textId="02D110DB"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 parkolóban a KRESZ előírásai vannak érvényben. A gépjárművek megengedett sebessége maximum 20 km/óra. </w:t>
      </w:r>
    </w:p>
    <w:p w14:paraId="5286A5EC" w14:textId="2FC28046" w:rsidR="00530925" w:rsidRPr="00CA06AB" w:rsidRDefault="008340F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9</w:t>
      </w:r>
      <w:r w:rsidR="00530925" w:rsidRPr="00CA06AB">
        <w:rPr>
          <w:rFonts w:asciiTheme="majorHAnsi" w:eastAsia="Times New Roman" w:hAnsiTheme="majorHAnsi" w:cstheme="majorHAnsi"/>
          <w:b/>
          <w:bCs/>
          <w:sz w:val="24"/>
          <w:szCs w:val="24"/>
          <w:lang w:eastAsia="hu-HU"/>
        </w:rPr>
        <w:t>. Reggeli</w:t>
      </w:r>
    </w:p>
    <w:p w14:paraId="129841C1" w14:textId="7E78F615"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lastRenderedPageBreak/>
        <w:t xml:space="preserve">A szobaár </w:t>
      </w:r>
      <w:r w:rsidR="00B91F4D">
        <w:rPr>
          <w:rFonts w:asciiTheme="majorHAnsi" w:eastAsia="Times New Roman" w:hAnsiTheme="majorHAnsi" w:cstheme="majorHAnsi"/>
          <w:sz w:val="24"/>
          <w:szCs w:val="24"/>
          <w:lang w:eastAsia="hu-HU"/>
        </w:rPr>
        <w:t xml:space="preserve">nem </w:t>
      </w:r>
      <w:r w:rsidRPr="00CA06AB">
        <w:rPr>
          <w:rFonts w:asciiTheme="majorHAnsi" w:eastAsia="Times New Roman" w:hAnsiTheme="majorHAnsi" w:cstheme="majorHAnsi"/>
          <w:sz w:val="24"/>
          <w:szCs w:val="24"/>
          <w:lang w:eastAsia="hu-HU"/>
        </w:rPr>
        <w:t>tartalmazza a reggelit.</w:t>
      </w:r>
    </w:p>
    <w:p w14:paraId="2658EA8E" w14:textId="5C7B0FE3"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566313">
        <w:rPr>
          <w:rFonts w:asciiTheme="majorHAnsi" w:eastAsia="Times New Roman" w:hAnsiTheme="majorHAnsi" w:cstheme="majorHAnsi"/>
          <w:sz w:val="24"/>
          <w:szCs w:val="24"/>
          <w:highlight w:val="yellow"/>
          <w:lang w:eastAsia="hu-HU"/>
        </w:rPr>
        <w:t>A re</w:t>
      </w:r>
      <w:r w:rsidR="00D41DE9">
        <w:rPr>
          <w:rFonts w:asciiTheme="majorHAnsi" w:eastAsia="Times New Roman" w:hAnsiTheme="majorHAnsi" w:cstheme="majorHAnsi"/>
          <w:sz w:val="24"/>
          <w:szCs w:val="24"/>
          <w:highlight w:val="yellow"/>
          <w:lang w:eastAsia="hu-HU"/>
        </w:rPr>
        <w:t>ggeli időpontja: 08:00 órától 9</w:t>
      </w:r>
      <w:r w:rsidRPr="00566313">
        <w:rPr>
          <w:rFonts w:asciiTheme="majorHAnsi" w:eastAsia="Times New Roman" w:hAnsiTheme="majorHAnsi" w:cstheme="majorHAnsi"/>
          <w:sz w:val="24"/>
          <w:szCs w:val="24"/>
          <w:highlight w:val="yellow"/>
          <w:lang w:eastAsia="hu-HU"/>
        </w:rPr>
        <w:t>:00 óráig.</w:t>
      </w:r>
    </w:p>
    <w:p w14:paraId="5F0C899F" w14:textId="77777777" w:rsidR="00B91F4D" w:rsidRDefault="00B91F4D"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p>
    <w:p w14:paraId="22105C26" w14:textId="3977FD55" w:rsidR="00530925" w:rsidRPr="00CA06AB" w:rsidRDefault="008340F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10</w:t>
      </w:r>
      <w:r w:rsidR="00530925" w:rsidRPr="00CA06AB">
        <w:rPr>
          <w:rFonts w:asciiTheme="majorHAnsi" w:eastAsia="Times New Roman" w:hAnsiTheme="majorHAnsi" w:cstheme="majorHAnsi"/>
          <w:b/>
          <w:bCs/>
          <w:sz w:val="24"/>
          <w:szCs w:val="24"/>
          <w:lang w:eastAsia="hu-HU"/>
        </w:rPr>
        <w:t>. Talált tárgyak</w:t>
      </w:r>
    </w:p>
    <w:p w14:paraId="68ABCF7B" w14:textId="77777777" w:rsidR="00530925" w:rsidRPr="00CA06AB" w:rsidRDefault="00530925"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 talált tárgyakat a recepción lehet leadni, ahol azt nyilvántartásba veszik. Az élelmiszert, élelmiszer jellegű cikkeket, gyógyszereket a szálloda megsemmisíti. A tárolható tárgyakat a szálloda 3 hónapig őrzi. Amennyiben a talált tárgy jogos tulajdonosa jelentkezik, személyazonosságát igazoló okirat felmutatásával és aláírásával, valamint az őrzéssel felmerült költségek megtérítése ellenében veheti át a tárgyat.</w:t>
      </w:r>
      <w:r w:rsidRPr="00CA06AB">
        <w:rPr>
          <w:rFonts w:asciiTheme="majorHAnsi" w:eastAsia="Times New Roman" w:hAnsiTheme="majorHAnsi" w:cstheme="majorHAnsi"/>
          <w:b/>
          <w:bCs/>
          <w:sz w:val="24"/>
          <w:szCs w:val="24"/>
          <w:lang w:eastAsia="hu-HU"/>
        </w:rPr>
        <w:t xml:space="preserve"> </w:t>
      </w:r>
      <w:r w:rsidRPr="00CA06AB">
        <w:rPr>
          <w:rFonts w:asciiTheme="majorHAnsi" w:eastAsia="Times New Roman" w:hAnsiTheme="majorHAnsi" w:cstheme="majorHAnsi"/>
          <w:sz w:val="24"/>
          <w:szCs w:val="24"/>
          <w:lang w:eastAsia="hu-HU"/>
        </w:rPr>
        <w:t>A szálloda által méretük, súlyuk vagy egyéb tulajdonságuk miatt nem őrizhető tárgyakat a szálloda haladéktalanul átadja a területileg illetékes jegyzőnek.</w:t>
      </w:r>
    </w:p>
    <w:p w14:paraId="22438BEF" w14:textId="142B12C7" w:rsidR="00530925" w:rsidRPr="00CA06AB" w:rsidRDefault="008340F4" w:rsidP="00530925">
      <w:pPr>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b/>
          <w:bCs/>
          <w:sz w:val="24"/>
          <w:szCs w:val="24"/>
          <w:lang w:eastAsia="hu-HU"/>
        </w:rPr>
        <w:t>11</w:t>
      </w:r>
      <w:r w:rsidR="00530925" w:rsidRPr="00CA06AB">
        <w:rPr>
          <w:rFonts w:asciiTheme="majorHAnsi" w:eastAsia="Times New Roman" w:hAnsiTheme="majorHAnsi" w:cstheme="majorHAnsi"/>
          <w:b/>
          <w:bCs/>
          <w:sz w:val="24"/>
          <w:szCs w:val="24"/>
          <w:lang w:eastAsia="hu-HU"/>
        </w:rPr>
        <w:t>.</w:t>
      </w:r>
      <w:r w:rsidR="00B91F4D">
        <w:rPr>
          <w:rFonts w:asciiTheme="majorHAnsi" w:eastAsia="Times New Roman" w:hAnsiTheme="majorHAnsi" w:cstheme="majorHAnsi"/>
          <w:b/>
          <w:bCs/>
          <w:sz w:val="24"/>
          <w:szCs w:val="24"/>
          <w:lang w:eastAsia="hu-HU"/>
        </w:rPr>
        <w:t xml:space="preserve"> </w:t>
      </w:r>
      <w:proofErr w:type="gramStart"/>
      <w:r w:rsidR="00B91F4D">
        <w:rPr>
          <w:rFonts w:asciiTheme="majorHAnsi" w:eastAsia="Times New Roman" w:hAnsiTheme="majorHAnsi" w:cstheme="majorHAnsi"/>
          <w:b/>
          <w:bCs/>
          <w:sz w:val="24"/>
          <w:szCs w:val="24"/>
          <w:lang w:eastAsia="hu-HU"/>
        </w:rPr>
        <w:t>A</w:t>
      </w:r>
      <w:r w:rsidR="00530925" w:rsidRPr="00CA06AB">
        <w:rPr>
          <w:rFonts w:asciiTheme="majorHAnsi" w:eastAsia="Times New Roman" w:hAnsiTheme="majorHAnsi" w:cstheme="majorHAnsi"/>
          <w:b/>
          <w:bCs/>
          <w:sz w:val="24"/>
          <w:szCs w:val="24"/>
          <w:lang w:eastAsia="hu-HU"/>
        </w:rPr>
        <w:t xml:space="preserve"> </w:t>
      </w:r>
      <w:r w:rsidR="00B91F4D">
        <w:rPr>
          <w:rFonts w:asciiTheme="majorHAnsi" w:eastAsia="Times New Roman" w:hAnsiTheme="majorHAnsi" w:cstheme="majorHAnsi"/>
          <w:b/>
          <w:bCs/>
          <w:sz w:val="24"/>
          <w:szCs w:val="24"/>
          <w:lang w:eastAsia="hu-HU"/>
        </w:rPr>
        <w:t xml:space="preserve"> </w:t>
      </w:r>
      <w:r w:rsidR="00B91F4D">
        <w:rPr>
          <w:rFonts w:asciiTheme="majorHAnsi" w:eastAsia="Times New Roman" w:hAnsiTheme="majorHAnsi" w:cstheme="majorHAnsi"/>
          <w:sz w:val="24"/>
          <w:szCs w:val="24"/>
          <w:lang w:eastAsia="hu-HU"/>
        </w:rPr>
        <w:t>panzió</w:t>
      </w:r>
      <w:proofErr w:type="gramEnd"/>
      <w:r w:rsidR="00530925" w:rsidRPr="00CA06AB">
        <w:rPr>
          <w:rFonts w:asciiTheme="majorHAnsi" w:eastAsia="Times New Roman" w:hAnsiTheme="majorHAnsi" w:cstheme="majorHAnsi"/>
          <w:sz w:val="24"/>
          <w:szCs w:val="24"/>
          <w:lang w:eastAsia="hu-HU"/>
        </w:rPr>
        <w:t xml:space="preserve"> fenntartja a jogot, hogy bármely területét ideiglenes jelleggel </w:t>
      </w:r>
      <w:proofErr w:type="spellStart"/>
      <w:r w:rsidR="00530925" w:rsidRPr="00CA06AB">
        <w:rPr>
          <w:rFonts w:asciiTheme="majorHAnsi" w:eastAsia="Times New Roman" w:hAnsiTheme="majorHAnsi" w:cstheme="majorHAnsi"/>
          <w:sz w:val="24"/>
          <w:szCs w:val="24"/>
          <w:lang w:eastAsia="hu-HU"/>
        </w:rPr>
        <w:t>zártkörűsítse</w:t>
      </w:r>
      <w:proofErr w:type="spellEnd"/>
      <w:r w:rsidR="00530925" w:rsidRPr="00CA06AB">
        <w:rPr>
          <w:rFonts w:asciiTheme="majorHAnsi" w:eastAsia="Times New Roman" w:hAnsiTheme="majorHAnsi" w:cstheme="majorHAnsi"/>
          <w:sz w:val="24"/>
          <w:szCs w:val="24"/>
          <w:lang w:eastAsia="hu-HU"/>
        </w:rPr>
        <w:t>, illetve lezárja, valamint szolgáltatásait korlátozza.</w:t>
      </w:r>
    </w:p>
    <w:p w14:paraId="0F5C8461" w14:textId="61F8880B" w:rsidR="00530925" w:rsidRPr="00CA06AB" w:rsidRDefault="00530925" w:rsidP="00B91F4D">
      <w:pPr>
        <w:spacing w:before="100" w:beforeAutospacing="1" w:after="100" w:afterAutospacing="1" w:line="240" w:lineRule="auto"/>
        <w:ind w:left="720"/>
        <w:rPr>
          <w:rFonts w:asciiTheme="majorHAnsi" w:eastAsia="Times New Roman" w:hAnsiTheme="majorHAnsi" w:cstheme="majorHAnsi"/>
          <w:sz w:val="24"/>
          <w:szCs w:val="24"/>
          <w:lang w:eastAsia="hu-HU"/>
        </w:rPr>
      </w:pPr>
    </w:p>
    <w:p w14:paraId="6B4F25EC" w14:textId="77777777" w:rsidR="00530925" w:rsidRPr="00311A80" w:rsidRDefault="00530925" w:rsidP="00530925">
      <w:pPr>
        <w:spacing w:after="0" w:line="240" w:lineRule="auto"/>
        <w:ind w:left="360"/>
        <w:rPr>
          <w:rFonts w:asciiTheme="majorHAnsi" w:eastAsia="Times New Roman" w:hAnsiTheme="majorHAnsi" w:cstheme="majorHAnsi"/>
          <w:b/>
          <w:bCs/>
          <w:caps/>
          <w:sz w:val="24"/>
          <w:szCs w:val="24"/>
          <w:lang w:eastAsia="hu-HU"/>
        </w:rPr>
      </w:pPr>
      <w:r w:rsidRPr="00311A80">
        <w:rPr>
          <w:rFonts w:asciiTheme="majorHAnsi" w:eastAsia="Times New Roman" w:hAnsiTheme="majorHAnsi" w:cstheme="majorHAnsi"/>
          <w:b/>
          <w:bCs/>
          <w:caps/>
          <w:sz w:val="24"/>
          <w:szCs w:val="24"/>
          <w:lang w:eastAsia="hu-HU"/>
        </w:rPr>
        <w:t xml:space="preserve">VII. Egyéb vegyes rendelkezések </w:t>
      </w:r>
    </w:p>
    <w:p w14:paraId="566EC0C6" w14:textId="77777777" w:rsidR="00530925" w:rsidRPr="00CA06AB" w:rsidRDefault="00530925" w:rsidP="00530925">
      <w:pPr>
        <w:pStyle w:val="Listaszerbekezds"/>
        <w:numPr>
          <w:ilvl w:val="0"/>
          <w:numId w:val="4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Amennyiben a jelen Házszabályzat a Szolgáltatóra jogot vagy kötelezettséget ruház, úgy annak jogosultja, gyakorlója vagy a kötelezettség teljesítője elsősorban a Szolgáltató legalább középvezetői pozíciót betöltő munkavállalója, példálózó felsorolással élve a Front Office Manager, </w:t>
      </w:r>
      <w:proofErr w:type="spellStart"/>
      <w:r w:rsidRPr="00CA06AB">
        <w:rPr>
          <w:rFonts w:asciiTheme="majorHAnsi" w:eastAsia="Times New Roman" w:hAnsiTheme="majorHAnsi" w:cstheme="majorHAnsi"/>
          <w:sz w:val="24"/>
          <w:szCs w:val="24"/>
          <w:lang w:eastAsia="hu-HU"/>
        </w:rPr>
        <w:t>Sales</w:t>
      </w:r>
      <w:proofErr w:type="spellEnd"/>
      <w:r w:rsidRPr="00CA06AB">
        <w:rPr>
          <w:rFonts w:asciiTheme="majorHAnsi" w:eastAsia="Times New Roman" w:hAnsiTheme="majorHAnsi" w:cstheme="majorHAnsi"/>
          <w:sz w:val="24"/>
          <w:szCs w:val="24"/>
          <w:lang w:eastAsia="hu-HU"/>
        </w:rPr>
        <w:t xml:space="preserve"> Manager és csak másodsorban a Szolgáltató ügyvezetője.</w:t>
      </w:r>
    </w:p>
    <w:p w14:paraId="71E65773" w14:textId="77777777" w:rsidR="00530925" w:rsidRPr="00CA06AB" w:rsidRDefault="00530925" w:rsidP="00530925">
      <w:pPr>
        <w:pStyle w:val="Listaszerbekezds"/>
        <w:numPr>
          <w:ilvl w:val="0"/>
          <w:numId w:val="4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ilyen munkakört betöltő munkavállaló köteles az adott ügy körülményeinek részletes felderítésére és ez alapján történő joggyakorlásra, kötelezettség teljesítésre.</w:t>
      </w:r>
    </w:p>
    <w:p w14:paraId="2CB5C9B8" w14:textId="77777777" w:rsidR="00530925" w:rsidRPr="00CA06AB" w:rsidRDefault="00530925" w:rsidP="00530925">
      <w:pPr>
        <w:pStyle w:val="Listaszerbekezds"/>
        <w:numPr>
          <w:ilvl w:val="0"/>
          <w:numId w:val="4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a Vendég, vagy a Vele Együtt Ott Tartózkodó Személy az említett munkavállaló döntésével nem ért egyet, úgy a munkavállaló feletteséhez fordulhat panaszával.</w:t>
      </w:r>
    </w:p>
    <w:p w14:paraId="550863E5" w14:textId="77777777" w:rsidR="00530925" w:rsidRPr="00CA06AB" w:rsidRDefault="00530925" w:rsidP="00530925">
      <w:pPr>
        <w:pStyle w:val="Listaszerbekezds"/>
        <w:numPr>
          <w:ilvl w:val="0"/>
          <w:numId w:val="4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a Szolgáltatási Szerződést a Szolgáltatóval a Szolgáltatást igénybe vevő személyek Vendégként jogosulti oldalon együtt hozzák létre, úgy a létrejött Szerződés tekintetében ezen Vendégek egyetemleges kötelezettnek minősülnek.</w:t>
      </w:r>
    </w:p>
    <w:p w14:paraId="3DED300B" w14:textId="77777777" w:rsidR="00530925" w:rsidRPr="00CA06AB" w:rsidRDefault="00530925" w:rsidP="00530925">
      <w:pPr>
        <w:pStyle w:val="Listaszerbekezds"/>
        <w:numPr>
          <w:ilvl w:val="0"/>
          <w:numId w:val="4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Amennyiben a Szolgáltatási Szerződés és/vagy az annak elválaszthatatlan részét képező Házszabályzat egyes rendelkezései teljes egészében vagy részben érvénytelenek lennének, úgy az nem érinti a többi rendelkezés érvényességét. Értelmezés vagy kiegészítés útján olyan szabályozást kell találni, amely az érvénytelen rendelkezéssel elérni kívánt gazdasági célt a törvényileg megengedett keretek között eléri.</w:t>
      </w:r>
    </w:p>
    <w:p w14:paraId="4F58E665" w14:textId="77777777" w:rsidR="00530925" w:rsidRPr="00CA06AB" w:rsidRDefault="00530925" w:rsidP="00530925">
      <w:pPr>
        <w:pStyle w:val="Listaszerbekezds"/>
        <w:numPr>
          <w:ilvl w:val="0"/>
          <w:numId w:val="4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Szolgáltató a jelen Házszabályzatnak az időközben módosulandó jogszabályi háttérrel és egyéb belső szabályzattal való összehangolása miatti megváltoztatására a jogot fenntartja.</w:t>
      </w:r>
    </w:p>
    <w:p w14:paraId="208B86B6" w14:textId="77777777" w:rsidR="00530925" w:rsidRPr="00CA06AB" w:rsidRDefault="00530925" w:rsidP="00530925">
      <w:pPr>
        <w:pStyle w:val="Listaszerbekezds"/>
        <w:numPr>
          <w:ilvl w:val="0"/>
          <w:numId w:val="4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 xml:space="preserve">Vis major: Azon ok, vagy körülmény (például; háború, tűz, árvíz, áramszünet, sztrájk bekövetkezése), amely felett a Felek nem bírnak ellenőrzéssel (vis major), Feleket felmenti a </w:t>
      </w:r>
      <w:r w:rsidRPr="00CA06AB">
        <w:rPr>
          <w:rFonts w:asciiTheme="majorHAnsi" w:eastAsia="Times New Roman" w:hAnsiTheme="majorHAnsi" w:cstheme="majorHAnsi"/>
          <w:sz w:val="24"/>
          <w:szCs w:val="24"/>
          <w:lang w:eastAsia="hu-HU"/>
        </w:rPr>
        <w:lastRenderedPageBreak/>
        <w:t>Szerződésből eredő kötelességeik teljesítése alól, amíg ezen ok vagy körülmény fennáll. A Felek egyetértenek abban, hogy minden tőlük telhetőt megtesznek, ezen okok és körülmények következményei csökkentése érdekében.</w:t>
      </w:r>
    </w:p>
    <w:p w14:paraId="23BBBBAD" w14:textId="77777777" w:rsidR="00530925" w:rsidRPr="00CA06AB" w:rsidRDefault="00530925" w:rsidP="00530925">
      <w:pPr>
        <w:pStyle w:val="Listaszerbekezds"/>
        <w:numPr>
          <w:ilvl w:val="0"/>
          <w:numId w:val="4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Az itt nem szabályozott kérdéseket illetően a Szolgáltató tevékenységeire vonatkozó mindenkor hatályos magyar jogszabályok és hatósági előírások, valamint a Polgári Törvénykönyvben foglalt rendelkezések külön kikötés nélkül is irányadóak.</w:t>
      </w:r>
    </w:p>
    <w:p w14:paraId="741BA13A" w14:textId="3263ADB1" w:rsidR="00530925" w:rsidRDefault="00530925" w:rsidP="00530925">
      <w:pPr>
        <w:pStyle w:val="Listaszerbekezds"/>
        <w:numPr>
          <w:ilvl w:val="0"/>
          <w:numId w:val="45"/>
        </w:numPr>
        <w:spacing w:before="100" w:beforeAutospacing="1" w:after="100" w:afterAutospacing="1" w:line="240" w:lineRule="auto"/>
        <w:jc w:val="both"/>
        <w:rPr>
          <w:rFonts w:asciiTheme="majorHAnsi" w:eastAsia="Times New Roman" w:hAnsiTheme="majorHAnsi" w:cstheme="majorHAnsi"/>
          <w:sz w:val="24"/>
          <w:szCs w:val="24"/>
          <w:lang w:eastAsia="hu-HU"/>
        </w:rPr>
      </w:pPr>
      <w:r w:rsidRPr="00CA06AB">
        <w:rPr>
          <w:rFonts w:asciiTheme="majorHAnsi" w:eastAsia="Times New Roman" w:hAnsiTheme="majorHAnsi" w:cstheme="majorHAnsi"/>
          <w:sz w:val="24"/>
          <w:szCs w:val="24"/>
          <w:lang w:eastAsia="hu-HU"/>
        </w:rPr>
        <w:t>Szerződésből eredő vitás kérdéseket a Felek megkísérlik tárgyalás útján rendezni, ennek eredménytelensége esetén bármely jogvita lefolytatására – a pertárgyértéktől függetlenül – alávetik magukat a 2016. évi CXXX. törvény a polgári perrendtartásról törvényben meghatározott bíróság illetékességének.</w:t>
      </w:r>
    </w:p>
    <w:p w14:paraId="350B39E4" w14:textId="0AB8AA76" w:rsidR="004A0414" w:rsidRDefault="004A0414" w:rsidP="004A0414">
      <w:pPr>
        <w:pStyle w:val="Listaszerbekezds"/>
        <w:spacing w:before="100" w:beforeAutospacing="1" w:after="100" w:afterAutospacing="1" w:line="240" w:lineRule="auto"/>
        <w:jc w:val="both"/>
        <w:rPr>
          <w:rFonts w:asciiTheme="majorHAnsi" w:eastAsia="Times New Roman" w:hAnsiTheme="majorHAnsi" w:cstheme="majorHAnsi"/>
          <w:sz w:val="24"/>
          <w:szCs w:val="24"/>
          <w:lang w:eastAsia="hu-HU"/>
        </w:rPr>
      </w:pPr>
    </w:p>
    <w:p w14:paraId="6970210B" w14:textId="0DB09B56" w:rsidR="004A0414" w:rsidRDefault="004A0414" w:rsidP="004A0414">
      <w:pPr>
        <w:pStyle w:val="Listaszerbekezds"/>
        <w:spacing w:before="100" w:beforeAutospacing="1" w:after="100" w:afterAutospacing="1" w:line="240" w:lineRule="auto"/>
        <w:jc w:val="both"/>
        <w:rPr>
          <w:rFonts w:asciiTheme="majorHAnsi" w:eastAsia="Times New Roman" w:hAnsiTheme="majorHAnsi" w:cstheme="majorHAnsi"/>
          <w:sz w:val="24"/>
          <w:szCs w:val="24"/>
          <w:lang w:eastAsia="hu-HU"/>
        </w:rPr>
      </w:pPr>
    </w:p>
    <w:p w14:paraId="4B43DAC7" w14:textId="77777777" w:rsidR="004A0414" w:rsidRDefault="004A0414" w:rsidP="004A0414">
      <w:pPr>
        <w:pStyle w:val="Listaszerbekezds"/>
        <w:spacing w:before="100" w:beforeAutospacing="1" w:after="100" w:afterAutospacing="1" w:line="240" w:lineRule="auto"/>
        <w:jc w:val="both"/>
        <w:rPr>
          <w:rFonts w:asciiTheme="majorHAnsi" w:eastAsia="Times New Roman" w:hAnsiTheme="majorHAnsi" w:cstheme="majorHAnsi"/>
          <w:sz w:val="24"/>
          <w:szCs w:val="24"/>
          <w:lang w:eastAsia="hu-HU"/>
        </w:rPr>
      </w:pPr>
    </w:p>
    <w:p w14:paraId="5CD7F333" w14:textId="77777777" w:rsidR="00530925" w:rsidRPr="00CA06AB" w:rsidRDefault="00530925" w:rsidP="00530925">
      <w:pPr>
        <w:pStyle w:val="Listaszerbekezds"/>
        <w:spacing w:before="100" w:beforeAutospacing="1" w:after="100" w:afterAutospacing="1" w:line="240" w:lineRule="auto"/>
        <w:jc w:val="both"/>
        <w:rPr>
          <w:rFonts w:asciiTheme="majorHAnsi" w:eastAsia="Times New Roman" w:hAnsiTheme="majorHAnsi" w:cstheme="majorHAnsi"/>
          <w:sz w:val="24"/>
          <w:szCs w:val="24"/>
          <w:lang w:eastAsia="hu-HU"/>
        </w:rPr>
      </w:pPr>
    </w:p>
    <w:p w14:paraId="59F237FC" w14:textId="5EA35641" w:rsidR="00530925" w:rsidRPr="007D5FD0" w:rsidRDefault="00530925" w:rsidP="007D5FD0">
      <w:pPr>
        <w:pStyle w:val="Listaszerbekezds"/>
        <w:spacing w:before="100" w:beforeAutospacing="1" w:after="100" w:afterAutospacing="1" w:line="240" w:lineRule="auto"/>
        <w:jc w:val="both"/>
        <w:rPr>
          <w:rFonts w:asciiTheme="majorHAnsi" w:eastAsia="Times New Roman" w:hAnsiTheme="majorHAnsi" w:cstheme="majorHAnsi"/>
          <w:sz w:val="24"/>
          <w:szCs w:val="24"/>
          <w:lang w:eastAsia="hu-HU"/>
        </w:rPr>
      </w:pPr>
      <w:r>
        <w:rPr>
          <w:rFonts w:asciiTheme="majorHAnsi" w:eastAsia="Times New Roman" w:hAnsiTheme="majorHAnsi" w:cstheme="majorHAnsi"/>
          <w:sz w:val="24"/>
          <w:szCs w:val="24"/>
          <w:lang w:eastAsia="hu-HU"/>
        </w:rPr>
        <w:t>Esztergom</w:t>
      </w:r>
      <w:r w:rsidRPr="00CA06AB">
        <w:rPr>
          <w:rFonts w:asciiTheme="majorHAnsi" w:eastAsia="Times New Roman" w:hAnsiTheme="majorHAnsi" w:cstheme="majorHAnsi"/>
          <w:sz w:val="24"/>
          <w:szCs w:val="24"/>
          <w:lang w:eastAsia="hu-HU"/>
        </w:rPr>
        <w:t>, 202</w:t>
      </w:r>
      <w:r w:rsidR="007D5FD0">
        <w:rPr>
          <w:rFonts w:asciiTheme="majorHAnsi" w:eastAsia="Times New Roman" w:hAnsiTheme="majorHAnsi" w:cstheme="majorHAnsi"/>
          <w:sz w:val="24"/>
          <w:szCs w:val="24"/>
          <w:lang w:eastAsia="hu-HU"/>
        </w:rPr>
        <w:t>2</w:t>
      </w:r>
      <w:r w:rsidRPr="00CA06AB">
        <w:rPr>
          <w:rFonts w:asciiTheme="majorHAnsi" w:eastAsia="Times New Roman" w:hAnsiTheme="majorHAnsi" w:cstheme="majorHAnsi"/>
          <w:sz w:val="24"/>
          <w:szCs w:val="24"/>
          <w:lang w:eastAsia="hu-HU"/>
        </w:rPr>
        <w:t xml:space="preserve">. </w:t>
      </w:r>
      <w:r w:rsidR="007D5FD0">
        <w:rPr>
          <w:rFonts w:asciiTheme="majorHAnsi" w:eastAsia="Times New Roman" w:hAnsiTheme="majorHAnsi" w:cstheme="majorHAnsi"/>
          <w:sz w:val="24"/>
          <w:szCs w:val="24"/>
          <w:lang w:eastAsia="hu-HU"/>
        </w:rPr>
        <w:t>január</w:t>
      </w:r>
      <w:r w:rsidRPr="00CA06AB">
        <w:rPr>
          <w:rFonts w:asciiTheme="majorHAnsi" w:eastAsia="Times New Roman" w:hAnsiTheme="majorHAnsi" w:cstheme="majorHAnsi"/>
          <w:sz w:val="24"/>
          <w:szCs w:val="24"/>
          <w:lang w:eastAsia="hu-HU"/>
        </w:rPr>
        <w:t xml:space="preserve"> </w:t>
      </w:r>
      <w:r>
        <w:rPr>
          <w:rFonts w:asciiTheme="majorHAnsi" w:eastAsia="Times New Roman" w:hAnsiTheme="majorHAnsi" w:cstheme="majorHAnsi"/>
          <w:sz w:val="24"/>
          <w:szCs w:val="24"/>
          <w:lang w:eastAsia="hu-HU"/>
        </w:rPr>
        <w:t>1</w:t>
      </w:r>
      <w:r w:rsidRPr="00CA06AB">
        <w:rPr>
          <w:rFonts w:asciiTheme="majorHAnsi" w:eastAsia="Times New Roman" w:hAnsiTheme="majorHAnsi" w:cstheme="majorHAnsi"/>
          <w:sz w:val="24"/>
          <w:szCs w:val="24"/>
          <w:lang w:eastAsia="hu-HU"/>
        </w:rPr>
        <w:t>.</w:t>
      </w:r>
    </w:p>
    <w:p w14:paraId="7BCE3189" w14:textId="2D2D1873" w:rsidR="00530925" w:rsidRPr="007D5FD0" w:rsidRDefault="00530925" w:rsidP="007D5FD0">
      <w:pPr>
        <w:spacing w:before="100" w:beforeAutospacing="1" w:after="100" w:afterAutospacing="1" w:line="240" w:lineRule="auto"/>
        <w:jc w:val="both"/>
        <w:rPr>
          <w:rFonts w:asciiTheme="majorHAnsi" w:eastAsia="Times New Roman" w:hAnsiTheme="majorHAnsi" w:cstheme="majorHAnsi"/>
          <w:sz w:val="24"/>
          <w:szCs w:val="24"/>
          <w:highlight w:val="yellow"/>
          <w:lang w:eastAsia="hu-HU"/>
        </w:rPr>
      </w:pPr>
    </w:p>
    <w:p w14:paraId="3D26CDD2" w14:textId="3ACC2CF9" w:rsidR="008A7B62" w:rsidRDefault="008A7B62" w:rsidP="008A7B62">
      <w:pPr>
        <w:ind w:left="4956"/>
        <w:rPr>
          <w:rFonts w:asciiTheme="majorHAnsi" w:hAnsiTheme="majorHAnsi"/>
          <w:color w:val="333333"/>
          <w:sz w:val="24"/>
          <w:szCs w:val="24"/>
        </w:rPr>
      </w:pPr>
    </w:p>
    <w:sectPr w:rsidR="008A7B62" w:rsidSect="005E58EB">
      <w:headerReference w:type="even" r:id="rId9"/>
      <w:headerReference w:type="default" r:id="rId10"/>
      <w:footerReference w:type="even" r:id="rId11"/>
      <w:footerReference w:type="default" r:id="rId12"/>
      <w:headerReference w:type="first" r:id="rId13"/>
      <w:footerReference w:type="first" r:id="rId14"/>
      <w:pgSz w:w="11906" w:h="16838"/>
      <w:pgMar w:top="3119" w:right="99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9005A" w14:textId="77777777" w:rsidR="006712AA" w:rsidRDefault="006712AA" w:rsidP="00DB289F">
      <w:pPr>
        <w:spacing w:after="0" w:line="240" w:lineRule="auto"/>
      </w:pPr>
      <w:r>
        <w:separator/>
      </w:r>
    </w:p>
  </w:endnote>
  <w:endnote w:type="continuationSeparator" w:id="0">
    <w:p w14:paraId="5E9F7435" w14:textId="77777777" w:rsidR="006712AA" w:rsidRDefault="006712AA" w:rsidP="00DB2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29C27" w14:textId="77777777" w:rsidR="008269F1" w:rsidRDefault="008269F1">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2910B" w14:textId="45C1A6F7" w:rsidR="00170750" w:rsidRDefault="00170750">
    <w:pPr>
      <w:pStyle w:val="ll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DBEB4" w14:textId="77777777" w:rsidR="008269F1" w:rsidRDefault="008269F1">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B3444" w14:textId="77777777" w:rsidR="006712AA" w:rsidRDefault="006712AA" w:rsidP="00DB289F">
      <w:pPr>
        <w:spacing w:after="0" w:line="240" w:lineRule="auto"/>
      </w:pPr>
      <w:r>
        <w:separator/>
      </w:r>
    </w:p>
  </w:footnote>
  <w:footnote w:type="continuationSeparator" w:id="0">
    <w:p w14:paraId="407283CC" w14:textId="77777777" w:rsidR="006712AA" w:rsidRDefault="006712AA" w:rsidP="00DB2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06EF9" w14:textId="77777777" w:rsidR="008269F1" w:rsidRDefault="008269F1">
    <w:pPr>
      <w:pStyle w:val="lfej"/>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B70F8" w14:textId="77777777" w:rsidR="008269F1" w:rsidRDefault="008269F1" w:rsidP="008269F1">
    <w:pPr>
      <w:pStyle w:val="lfej"/>
      <w:jc w:val="center"/>
      <w:rPr>
        <w:b/>
        <w:sz w:val="24"/>
        <w:szCs w:val="24"/>
      </w:rPr>
    </w:pPr>
  </w:p>
  <w:p w14:paraId="35EBEACA" w14:textId="77777777" w:rsidR="008269F1" w:rsidRDefault="008269F1" w:rsidP="008269F1">
    <w:pPr>
      <w:pStyle w:val="lfej"/>
      <w:jc w:val="center"/>
      <w:rPr>
        <w:b/>
        <w:sz w:val="24"/>
        <w:szCs w:val="24"/>
      </w:rPr>
    </w:pPr>
  </w:p>
  <w:p w14:paraId="06A1C86F" w14:textId="55C9B32F" w:rsidR="008269F1" w:rsidRPr="008269F1" w:rsidRDefault="008269F1" w:rsidP="008269F1">
    <w:pPr>
      <w:pStyle w:val="lfej"/>
      <w:jc w:val="center"/>
      <w:rPr>
        <w:b/>
        <w:sz w:val="24"/>
        <w:szCs w:val="24"/>
      </w:rPr>
    </w:pPr>
    <w:r w:rsidRPr="008269F1">
      <w:rPr>
        <w:b/>
        <w:sz w:val="24"/>
        <w:szCs w:val="24"/>
      </w:rPr>
      <w:t>Márta Panzió 2500 Esztergom Bocskoroskúti út 1.</w:t>
    </w:r>
  </w:p>
  <w:p w14:paraId="5C0BC0D1" w14:textId="369B239F" w:rsidR="008269F1" w:rsidRDefault="008269F1" w:rsidP="008269F1">
    <w:pPr>
      <w:pStyle w:val="lfej"/>
      <w:jc w:val="center"/>
      <w:rPr>
        <w:b/>
        <w:sz w:val="24"/>
        <w:szCs w:val="24"/>
      </w:rPr>
    </w:pPr>
    <w:r w:rsidRPr="008269F1">
      <w:rPr>
        <w:b/>
        <w:sz w:val="24"/>
        <w:szCs w:val="24"/>
      </w:rPr>
      <w:t>Tel: 30/9528-016</w:t>
    </w:r>
  </w:p>
  <w:p w14:paraId="78B2553D" w14:textId="2DB6DCE1" w:rsidR="008269F1" w:rsidRPr="008269F1" w:rsidRDefault="008269F1" w:rsidP="008269F1">
    <w:pPr>
      <w:pStyle w:val="lfej"/>
      <w:jc w:val="center"/>
      <w:rPr>
        <w:b/>
        <w:sz w:val="24"/>
        <w:szCs w:val="24"/>
      </w:rPr>
    </w:pPr>
    <w:r>
      <w:rPr>
        <w:b/>
        <w:sz w:val="24"/>
        <w:szCs w:val="24"/>
      </w:rPr>
      <w:t xml:space="preserve">e-mail: </w:t>
    </w:r>
    <w:bookmarkStart w:id="0" w:name="_GoBack"/>
    <w:bookmarkEnd w:id="0"/>
    <w:r>
      <w:rPr>
        <w:b/>
        <w:sz w:val="24"/>
        <w:szCs w:val="24"/>
      </w:rPr>
      <w:t>martapanzio@t-online.hu</w:t>
    </w:r>
  </w:p>
  <w:p w14:paraId="0AB56DA9" w14:textId="64477F4C" w:rsidR="00170750" w:rsidRDefault="00170750">
    <w:pPr>
      <w:pStyle w:val="lfej"/>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0CA28" w14:textId="77777777" w:rsidR="008269F1" w:rsidRDefault="008269F1">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F1D242"/>
    <w:multiLevelType w:val="hybridMultilevel"/>
    <w:tmpl w:val="5FB38E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B42B0"/>
    <w:multiLevelType w:val="multilevel"/>
    <w:tmpl w:val="4A9C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64C0A"/>
    <w:multiLevelType w:val="multilevel"/>
    <w:tmpl w:val="D57EC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6607C"/>
    <w:multiLevelType w:val="multilevel"/>
    <w:tmpl w:val="7148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23564"/>
    <w:multiLevelType w:val="multilevel"/>
    <w:tmpl w:val="DD5C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97CCF"/>
    <w:multiLevelType w:val="multilevel"/>
    <w:tmpl w:val="E08A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C508AC"/>
    <w:multiLevelType w:val="multilevel"/>
    <w:tmpl w:val="9E6A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31C20"/>
    <w:multiLevelType w:val="multilevel"/>
    <w:tmpl w:val="51D6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10707"/>
    <w:multiLevelType w:val="multilevel"/>
    <w:tmpl w:val="740E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B66EB"/>
    <w:multiLevelType w:val="multilevel"/>
    <w:tmpl w:val="FE8A8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D47EEF"/>
    <w:multiLevelType w:val="multilevel"/>
    <w:tmpl w:val="B3FC5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902C2A"/>
    <w:multiLevelType w:val="hybridMultilevel"/>
    <w:tmpl w:val="390AA8F0"/>
    <w:lvl w:ilvl="0" w:tplc="E1202D64">
      <w:start w:val="2002"/>
      <w:numFmt w:val="bullet"/>
      <w:lvlText w:val="-"/>
      <w:lvlJc w:val="left"/>
      <w:pPr>
        <w:ind w:left="720" w:hanging="360"/>
      </w:pPr>
      <w:rPr>
        <w:rFonts w:ascii="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183685A"/>
    <w:multiLevelType w:val="multilevel"/>
    <w:tmpl w:val="3C4C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A90C54"/>
    <w:multiLevelType w:val="hybridMultilevel"/>
    <w:tmpl w:val="8E3ACCC6"/>
    <w:lvl w:ilvl="0" w:tplc="9E523034">
      <w:start w:val="22"/>
      <w:numFmt w:val="bullet"/>
      <w:lvlText w:val="-"/>
      <w:lvlJc w:val="left"/>
      <w:pPr>
        <w:ind w:left="720" w:hanging="360"/>
      </w:pPr>
      <w:rPr>
        <w:rFonts w:ascii="Verdana" w:eastAsia="Times New Roman" w:hAnsi="Verdan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4A91DB1"/>
    <w:multiLevelType w:val="multilevel"/>
    <w:tmpl w:val="723C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35368A"/>
    <w:multiLevelType w:val="multilevel"/>
    <w:tmpl w:val="23D6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77684C"/>
    <w:multiLevelType w:val="multilevel"/>
    <w:tmpl w:val="EF821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2F4088"/>
    <w:multiLevelType w:val="multilevel"/>
    <w:tmpl w:val="A02A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526605"/>
    <w:multiLevelType w:val="multilevel"/>
    <w:tmpl w:val="1D6AB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43180F"/>
    <w:multiLevelType w:val="hybridMultilevel"/>
    <w:tmpl w:val="41245A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5AC3622"/>
    <w:multiLevelType w:val="multilevel"/>
    <w:tmpl w:val="D2EA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75306B"/>
    <w:multiLevelType w:val="multilevel"/>
    <w:tmpl w:val="45FA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C31B32"/>
    <w:multiLevelType w:val="multilevel"/>
    <w:tmpl w:val="1A62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7125A1"/>
    <w:multiLevelType w:val="multilevel"/>
    <w:tmpl w:val="A4C2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0A4EBC"/>
    <w:multiLevelType w:val="multilevel"/>
    <w:tmpl w:val="A802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147A33"/>
    <w:multiLevelType w:val="multilevel"/>
    <w:tmpl w:val="98E0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A90F50"/>
    <w:multiLevelType w:val="multilevel"/>
    <w:tmpl w:val="5B18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055908"/>
    <w:multiLevelType w:val="multilevel"/>
    <w:tmpl w:val="8824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A245C6"/>
    <w:multiLevelType w:val="multilevel"/>
    <w:tmpl w:val="04209FE6"/>
    <w:lvl w:ilvl="0">
      <w:start w:val="1"/>
      <w:numFmt w:val="bullet"/>
      <w:lvlText w:val=""/>
      <w:lvlJc w:val="left"/>
      <w:pPr>
        <w:tabs>
          <w:tab w:val="num" w:pos="4613"/>
        </w:tabs>
        <w:ind w:left="4613" w:hanging="360"/>
      </w:pPr>
      <w:rPr>
        <w:rFonts w:ascii="Symbol" w:hAnsi="Symbol" w:hint="default"/>
        <w:sz w:val="20"/>
      </w:rPr>
    </w:lvl>
    <w:lvl w:ilvl="1" w:tentative="1">
      <w:start w:val="1"/>
      <w:numFmt w:val="bullet"/>
      <w:lvlText w:val="o"/>
      <w:lvlJc w:val="left"/>
      <w:pPr>
        <w:tabs>
          <w:tab w:val="num" w:pos="5333"/>
        </w:tabs>
        <w:ind w:left="5333" w:hanging="360"/>
      </w:pPr>
      <w:rPr>
        <w:rFonts w:ascii="Courier New" w:hAnsi="Courier New" w:hint="default"/>
        <w:sz w:val="20"/>
      </w:rPr>
    </w:lvl>
    <w:lvl w:ilvl="2" w:tentative="1">
      <w:start w:val="1"/>
      <w:numFmt w:val="bullet"/>
      <w:lvlText w:val=""/>
      <w:lvlJc w:val="left"/>
      <w:pPr>
        <w:tabs>
          <w:tab w:val="num" w:pos="6053"/>
        </w:tabs>
        <w:ind w:left="6053" w:hanging="360"/>
      </w:pPr>
      <w:rPr>
        <w:rFonts w:ascii="Wingdings" w:hAnsi="Wingdings" w:hint="default"/>
        <w:sz w:val="20"/>
      </w:rPr>
    </w:lvl>
    <w:lvl w:ilvl="3" w:tentative="1">
      <w:start w:val="1"/>
      <w:numFmt w:val="bullet"/>
      <w:lvlText w:val=""/>
      <w:lvlJc w:val="left"/>
      <w:pPr>
        <w:tabs>
          <w:tab w:val="num" w:pos="6773"/>
        </w:tabs>
        <w:ind w:left="6773" w:hanging="360"/>
      </w:pPr>
      <w:rPr>
        <w:rFonts w:ascii="Wingdings" w:hAnsi="Wingdings" w:hint="default"/>
        <w:sz w:val="20"/>
      </w:rPr>
    </w:lvl>
    <w:lvl w:ilvl="4" w:tentative="1">
      <w:start w:val="1"/>
      <w:numFmt w:val="bullet"/>
      <w:lvlText w:val=""/>
      <w:lvlJc w:val="left"/>
      <w:pPr>
        <w:tabs>
          <w:tab w:val="num" w:pos="7493"/>
        </w:tabs>
        <w:ind w:left="7493" w:hanging="360"/>
      </w:pPr>
      <w:rPr>
        <w:rFonts w:ascii="Wingdings" w:hAnsi="Wingdings" w:hint="default"/>
        <w:sz w:val="20"/>
      </w:rPr>
    </w:lvl>
    <w:lvl w:ilvl="5" w:tentative="1">
      <w:start w:val="1"/>
      <w:numFmt w:val="bullet"/>
      <w:lvlText w:val=""/>
      <w:lvlJc w:val="left"/>
      <w:pPr>
        <w:tabs>
          <w:tab w:val="num" w:pos="8213"/>
        </w:tabs>
        <w:ind w:left="8213" w:hanging="360"/>
      </w:pPr>
      <w:rPr>
        <w:rFonts w:ascii="Wingdings" w:hAnsi="Wingdings" w:hint="default"/>
        <w:sz w:val="20"/>
      </w:rPr>
    </w:lvl>
    <w:lvl w:ilvl="6" w:tentative="1">
      <w:start w:val="1"/>
      <w:numFmt w:val="bullet"/>
      <w:lvlText w:val=""/>
      <w:lvlJc w:val="left"/>
      <w:pPr>
        <w:tabs>
          <w:tab w:val="num" w:pos="8933"/>
        </w:tabs>
        <w:ind w:left="8933" w:hanging="360"/>
      </w:pPr>
      <w:rPr>
        <w:rFonts w:ascii="Wingdings" w:hAnsi="Wingdings" w:hint="default"/>
        <w:sz w:val="20"/>
      </w:rPr>
    </w:lvl>
    <w:lvl w:ilvl="7" w:tentative="1">
      <w:start w:val="1"/>
      <w:numFmt w:val="bullet"/>
      <w:lvlText w:val=""/>
      <w:lvlJc w:val="left"/>
      <w:pPr>
        <w:tabs>
          <w:tab w:val="num" w:pos="9653"/>
        </w:tabs>
        <w:ind w:left="9653" w:hanging="360"/>
      </w:pPr>
      <w:rPr>
        <w:rFonts w:ascii="Wingdings" w:hAnsi="Wingdings" w:hint="default"/>
        <w:sz w:val="20"/>
      </w:rPr>
    </w:lvl>
    <w:lvl w:ilvl="8" w:tentative="1">
      <w:start w:val="1"/>
      <w:numFmt w:val="bullet"/>
      <w:lvlText w:val=""/>
      <w:lvlJc w:val="left"/>
      <w:pPr>
        <w:tabs>
          <w:tab w:val="num" w:pos="10373"/>
        </w:tabs>
        <w:ind w:left="10373" w:hanging="360"/>
      </w:pPr>
      <w:rPr>
        <w:rFonts w:ascii="Wingdings" w:hAnsi="Wingdings" w:hint="default"/>
        <w:sz w:val="20"/>
      </w:rPr>
    </w:lvl>
  </w:abstractNum>
  <w:abstractNum w:abstractNumId="29" w15:restartNumberingAfterBreak="0">
    <w:nsid w:val="504B1132"/>
    <w:multiLevelType w:val="multilevel"/>
    <w:tmpl w:val="B67C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F0422F"/>
    <w:multiLevelType w:val="multilevel"/>
    <w:tmpl w:val="A958F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185BB7"/>
    <w:multiLevelType w:val="multilevel"/>
    <w:tmpl w:val="6AFA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E00396"/>
    <w:multiLevelType w:val="multilevel"/>
    <w:tmpl w:val="72F2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AB364E"/>
    <w:multiLevelType w:val="multilevel"/>
    <w:tmpl w:val="3AAA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AB1421"/>
    <w:multiLevelType w:val="multilevel"/>
    <w:tmpl w:val="D70E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EC48FF"/>
    <w:multiLevelType w:val="multilevel"/>
    <w:tmpl w:val="62C0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3C6126"/>
    <w:multiLevelType w:val="multilevel"/>
    <w:tmpl w:val="7DF4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4C3858"/>
    <w:multiLevelType w:val="multilevel"/>
    <w:tmpl w:val="971ED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8E5938"/>
    <w:multiLevelType w:val="multilevel"/>
    <w:tmpl w:val="0680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DC023E"/>
    <w:multiLevelType w:val="multilevel"/>
    <w:tmpl w:val="6B6A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C2217A"/>
    <w:multiLevelType w:val="multilevel"/>
    <w:tmpl w:val="F94C8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5B147C"/>
    <w:multiLevelType w:val="multilevel"/>
    <w:tmpl w:val="37EA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8F547D"/>
    <w:multiLevelType w:val="multilevel"/>
    <w:tmpl w:val="F494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3B2288"/>
    <w:multiLevelType w:val="multilevel"/>
    <w:tmpl w:val="C492A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1A4028"/>
    <w:multiLevelType w:val="multilevel"/>
    <w:tmpl w:val="1564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9"/>
  </w:num>
  <w:num w:numId="3">
    <w:abstractNumId w:val="13"/>
  </w:num>
  <w:num w:numId="4">
    <w:abstractNumId w:val="11"/>
  </w:num>
  <w:num w:numId="5">
    <w:abstractNumId w:val="26"/>
  </w:num>
  <w:num w:numId="6">
    <w:abstractNumId w:val="29"/>
  </w:num>
  <w:num w:numId="7">
    <w:abstractNumId w:val="21"/>
  </w:num>
  <w:num w:numId="8">
    <w:abstractNumId w:val="8"/>
  </w:num>
  <w:num w:numId="9">
    <w:abstractNumId w:val="20"/>
  </w:num>
  <w:num w:numId="10">
    <w:abstractNumId w:val="18"/>
  </w:num>
  <w:num w:numId="11">
    <w:abstractNumId w:val="25"/>
  </w:num>
  <w:num w:numId="12">
    <w:abstractNumId w:val="31"/>
  </w:num>
  <w:num w:numId="13">
    <w:abstractNumId w:val="7"/>
  </w:num>
  <w:num w:numId="14">
    <w:abstractNumId w:val="37"/>
  </w:num>
  <w:num w:numId="15">
    <w:abstractNumId w:val="14"/>
  </w:num>
  <w:num w:numId="16">
    <w:abstractNumId w:val="22"/>
  </w:num>
  <w:num w:numId="17">
    <w:abstractNumId w:val="6"/>
  </w:num>
  <w:num w:numId="18">
    <w:abstractNumId w:val="33"/>
  </w:num>
  <w:num w:numId="19">
    <w:abstractNumId w:val="41"/>
  </w:num>
  <w:num w:numId="20">
    <w:abstractNumId w:val="15"/>
  </w:num>
  <w:num w:numId="21">
    <w:abstractNumId w:val="16"/>
  </w:num>
  <w:num w:numId="22">
    <w:abstractNumId w:val="35"/>
  </w:num>
  <w:num w:numId="23">
    <w:abstractNumId w:val="24"/>
  </w:num>
  <w:num w:numId="24">
    <w:abstractNumId w:val="2"/>
  </w:num>
  <w:num w:numId="25">
    <w:abstractNumId w:val="4"/>
  </w:num>
  <w:num w:numId="26">
    <w:abstractNumId w:val="44"/>
  </w:num>
  <w:num w:numId="27">
    <w:abstractNumId w:val="43"/>
  </w:num>
  <w:num w:numId="28">
    <w:abstractNumId w:val="36"/>
  </w:num>
  <w:num w:numId="29">
    <w:abstractNumId w:val="23"/>
  </w:num>
  <w:num w:numId="30">
    <w:abstractNumId w:val="32"/>
  </w:num>
  <w:num w:numId="31">
    <w:abstractNumId w:val="40"/>
  </w:num>
  <w:num w:numId="32">
    <w:abstractNumId w:val="1"/>
  </w:num>
  <w:num w:numId="33">
    <w:abstractNumId w:val="34"/>
  </w:num>
  <w:num w:numId="34">
    <w:abstractNumId w:val="38"/>
  </w:num>
  <w:num w:numId="35">
    <w:abstractNumId w:val="39"/>
  </w:num>
  <w:num w:numId="36">
    <w:abstractNumId w:val="3"/>
  </w:num>
  <w:num w:numId="37">
    <w:abstractNumId w:val="27"/>
  </w:num>
  <w:num w:numId="38">
    <w:abstractNumId w:val="12"/>
  </w:num>
  <w:num w:numId="39">
    <w:abstractNumId w:val="5"/>
  </w:num>
  <w:num w:numId="40">
    <w:abstractNumId w:val="17"/>
  </w:num>
  <w:num w:numId="41">
    <w:abstractNumId w:val="9"/>
  </w:num>
  <w:num w:numId="42">
    <w:abstractNumId w:val="10"/>
  </w:num>
  <w:num w:numId="43">
    <w:abstractNumId w:val="28"/>
  </w:num>
  <w:num w:numId="44">
    <w:abstractNumId w:val="30"/>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8E5"/>
    <w:rsid w:val="00027272"/>
    <w:rsid w:val="00027691"/>
    <w:rsid w:val="000464B7"/>
    <w:rsid w:val="00090104"/>
    <w:rsid w:val="000A4B04"/>
    <w:rsid w:val="000E0418"/>
    <w:rsid w:val="00170750"/>
    <w:rsid w:val="00192F0A"/>
    <w:rsid w:val="001D1B0D"/>
    <w:rsid w:val="00217FDC"/>
    <w:rsid w:val="002355A5"/>
    <w:rsid w:val="002E3EC2"/>
    <w:rsid w:val="002E5539"/>
    <w:rsid w:val="003275C0"/>
    <w:rsid w:val="003B2118"/>
    <w:rsid w:val="003B446C"/>
    <w:rsid w:val="003E05DF"/>
    <w:rsid w:val="003E531B"/>
    <w:rsid w:val="003F3560"/>
    <w:rsid w:val="00424049"/>
    <w:rsid w:val="0043155A"/>
    <w:rsid w:val="004449EA"/>
    <w:rsid w:val="00473346"/>
    <w:rsid w:val="00493B8A"/>
    <w:rsid w:val="004A0414"/>
    <w:rsid w:val="00530925"/>
    <w:rsid w:val="00551CED"/>
    <w:rsid w:val="005B1D9C"/>
    <w:rsid w:val="005D4509"/>
    <w:rsid w:val="005E1171"/>
    <w:rsid w:val="005E58EB"/>
    <w:rsid w:val="0065045D"/>
    <w:rsid w:val="006634C8"/>
    <w:rsid w:val="006712AA"/>
    <w:rsid w:val="006A11EB"/>
    <w:rsid w:val="006C5697"/>
    <w:rsid w:val="006E4F9A"/>
    <w:rsid w:val="006E5D84"/>
    <w:rsid w:val="00705E91"/>
    <w:rsid w:val="00723474"/>
    <w:rsid w:val="00741630"/>
    <w:rsid w:val="00752DBE"/>
    <w:rsid w:val="00763C9D"/>
    <w:rsid w:val="00766EB8"/>
    <w:rsid w:val="00767D40"/>
    <w:rsid w:val="007A4321"/>
    <w:rsid w:val="007C41CF"/>
    <w:rsid w:val="007D5FD0"/>
    <w:rsid w:val="007E2B9C"/>
    <w:rsid w:val="008269F1"/>
    <w:rsid w:val="00830F1B"/>
    <w:rsid w:val="008340F4"/>
    <w:rsid w:val="008748B6"/>
    <w:rsid w:val="00893953"/>
    <w:rsid w:val="008A41A4"/>
    <w:rsid w:val="008A7B62"/>
    <w:rsid w:val="008C312A"/>
    <w:rsid w:val="00920B49"/>
    <w:rsid w:val="00923FEE"/>
    <w:rsid w:val="009B2F34"/>
    <w:rsid w:val="009F78E5"/>
    <w:rsid w:val="00A22EBC"/>
    <w:rsid w:val="00A932D4"/>
    <w:rsid w:val="00AA511B"/>
    <w:rsid w:val="00AF26D7"/>
    <w:rsid w:val="00B007F9"/>
    <w:rsid w:val="00B06FDA"/>
    <w:rsid w:val="00B16B0F"/>
    <w:rsid w:val="00B3728B"/>
    <w:rsid w:val="00B45654"/>
    <w:rsid w:val="00B5086C"/>
    <w:rsid w:val="00B71CC0"/>
    <w:rsid w:val="00B91F4D"/>
    <w:rsid w:val="00BC6325"/>
    <w:rsid w:val="00BE3646"/>
    <w:rsid w:val="00C06C8C"/>
    <w:rsid w:val="00C2086F"/>
    <w:rsid w:val="00C259DF"/>
    <w:rsid w:val="00C405D7"/>
    <w:rsid w:val="00CA5DF2"/>
    <w:rsid w:val="00CB0C5F"/>
    <w:rsid w:val="00CC2EF4"/>
    <w:rsid w:val="00CF6993"/>
    <w:rsid w:val="00D13D5F"/>
    <w:rsid w:val="00D41DE9"/>
    <w:rsid w:val="00D473AF"/>
    <w:rsid w:val="00D66813"/>
    <w:rsid w:val="00D72B40"/>
    <w:rsid w:val="00D83EBF"/>
    <w:rsid w:val="00D95798"/>
    <w:rsid w:val="00DB289F"/>
    <w:rsid w:val="00E127EE"/>
    <w:rsid w:val="00E13009"/>
    <w:rsid w:val="00E624BA"/>
    <w:rsid w:val="00E66DC3"/>
    <w:rsid w:val="00E724FC"/>
    <w:rsid w:val="00E96CE4"/>
    <w:rsid w:val="00EA7990"/>
    <w:rsid w:val="00ED6B8A"/>
    <w:rsid w:val="00EE3727"/>
    <w:rsid w:val="00F1104B"/>
    <w:rsid w:val="00F30B4A"/>
    <w:rsid w:val="00F32949"/>
    <w:rsid w:val="00F57DD9"/>
    <w:rsid w:val="00F615C6"/>
    <w:rsid w:val="00F87A82"/>
    <w:rsid w:val="00F94BEA"/>
    <w:rsid w:val="00FB04E9"/>
    <w:rsid w:val="00FB30DC"/>
    <w:rsid w:val="00FC61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49827B"/>
  <w15:chartTrackingRefBased/>
  <w15:docId w15:val="{107B220B-9718-45F0-9E86-AEFBEA30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30925"/>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B289F"/>
    <w:pPr>
      <w:tabs>
        <w:tab w:val="center" w:pos="4536"/>
        <w:tab w:val="right" w:pos="9072"/>
      </w:tabs>
      <w:spacing w:after="0" w:line="240" w:lineRule="auto"/>
    </w:pPr>
  </w:style>
  <w:style w:type="character" w:customStyle="1" w:styleId="lfejChar">
    <w:name w:val="Élőfej Char"/>
    <w:basedOn w:val="Bekezdsalapbettpusa"/>
    <w:link w:val="lfej"/>
    <w:uiPriority w:val="99"/>
    <w:rsid w:val="00DB289F"/>
  </w:style>
  <w:style w:type="paragraph" w:styleId="llb">
    <w:name w:val="footer"/>
    <w:basedOn w:val="Norml"/>
    <w:link w:val="llbChar"/>
    <w:uiPriority w:val="99"/>
    <w:unhideWhenUsed/>
    <w:rsid w:val="00DB289F"/>
    <w:pPr>
      <w:tabs>
        <w:tab w:val="center" w:pos="4536"/>
        <w:tab w:val="right" w:pos="9072"/>
      </w:tabs>
      <w:spacing w:after="0" w:line="240" w:lineRule="auto"/>
    </w:pPr>
  </w:style>
  <w:style w:type="character" w:customStyle="1" w:styleId="llbChar">
    <w:name w:val="Élőláb Char"/>
    <w:basedOn w:val="Bekezdsalapbettpusa"/>
    <w:link w:val="llb"/>
    <w:uiPriority w:val="99"/>
    <w:rsid w:val="00DB289F"/>
  </w:style>
  <w:style w:type="table" w:styleId="Rcsostblzat">
    <w:name w:val="Table Grid"/>
    <w:basedOn w:val="Normltblzat"/>
    <w:uiPriority w:val="39"/>
    <w:rsid w:val="00046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4449EA"/>
    <w:pPr>
      <w:ind w:left="720"/>
      <w:contextualSpacing/>
    </w:pPr>
  </w:style>
  <w:style w:type="character" w:styleId="Hiperhivatkozs">
    <w:name w:val="Hyperlink"/>
    <w:basedOn w:val="Bekezdsalapbettpusa"/>
    <w:uiPriority w:val="99"/>
    <w:unhideWhenUsed/>
    <w:rsid w:val="005309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9771">
      <w:bodyDiv w:val="1"/>
      <w:marLeft w:val="0"/>
      <w:marRight w:val="0"/>
      <w:marTop w:val="0"/>
      <w:marBottom w:val="0"/>
      <w:divBdr>
        <w:top w:val="none" w:sz="0" w:space="0" w:color="auto"/>
        <w:left w:val="none" w:sz="0" w:space="0" w:color="auto"/>
        <w:bottom w:val="none" w:sz="0" w:space="0" w:color="auto"/>
        <w:right w:val="none" w:sz="0" w:space="0" w:color="auto"/>
      </w:divBdr>
    </w:div>
    <w:div w:id="82722239">
      <w:bodyDiv w:val="1"/>
      <w:marLeft w:val="0"/>
      <w:marRight w:val="0"/>
      <w:marTop w:val="0"/>
      <w:marBottom w:val="0"/>
      <w:divBdr>
        <w:top w:val="none" w:sz="0" w:space="0" w:color="auto"/>
        <w:left w:val="none" w:sz="0" w:space="0" w:color="auto"/>
        <w:bottom w:val="none" w:sz="0" w:space="0" w:color="auto"/>
        <w:right w:val="none" w:sz="0" w:space="0" w:color="auto"/>
      </w:divBdr>
    </w:div>
    <w:div w:id="362484642">
      <w:bodyDiv w:val="1"/>
      <w:marLeft w:val="0"/>
      <w:marRight w:val="0"/>
      <w:marTop w:val="0"/>
      <w:marBottom w:val="0"/>
      <w:divBdr>
        <w:top w:val="none" w:sz="0" w:space="0" w:color="auto"/>
        <w:left w:val="none" w:sz="0" w:space="0" w:color="auto"/>
        <w:bottom w:val="none" w:sz="0" w:space="0" w:color="auto"/>
        <w:right w:val="none" w:sz="0" w:space="0" w:color="auto"/>
      </w:divBdr>
    </w:div>
    <w:div w:id="413628583">
      <w:bodyDiv w:val="1"/>
      <w:marLeft w:val="0"/>
      <w:marRight w:val="0"/>
      <w:marTop w:val="0"/>
      <w:marBottom w:val="0"/>
      <w:divBdr>
        <w:top w:val="none" w:sz="0" w:space="0" w:color="auto"/>
        <w:left w:val="none" w:sz="0" w:space="0" w:color="auto"/>
        <w:bottom w:val="none" w:sz="0" w:space="0" w:color="auto"/>
        <w:right w:val="none" w:sz="0" w:space="0" w:color="auto"/>
      </w:divBdr>
    </w:div>
    <w:div w:id="519245700">
      <w:bodyDiv w:val="1"/>
      <w:marLeft w:val="0"/>
      <w:marRight w:val="0"/>
      <w:marTop w:val="0"/>
      <w:marBottom w:val="0"/>
      <w:divBdr>
        <w:top w:val="none" w:sz="0" w:space="0" w:color="auto"/>
        <w:left w:val="none" w:sz="0" w:space="0" w:color="auto"/>
        <w:bottom w:val="none" w:sz="0" w:space="0" w:color="auto"/>
        <w:right w:val="none" w:sz="0" w:space="0" w:color="auto"/>
      </w:divBdr>
    </w:div>
    <w:div w:id="680355429">
      <w:bodyDiv w:val="1"/>
      <w:marLeft w:val="0"/>
      <w:marRight w:val="0"/>
      <w:marTop w:val="0"/>
      <w:marBottom w:val="0"/>
      <w:divBdr>
        <w:top w:val="none" w:sz="0" w:space="0" w:color="auto"/>
        <w:left w:val="none" w:sz="0" w:space="0" w:color="auto"/>
        <w:bottom w:val="none" w:sz="0" w:space="0" w:color="auto"/>
        <w:right w:val="none" w:sz="0" w:space="0" w:color="auto"/>
      </w:divBdr>
    </w:div>
    <w:div w:id="715085906">
      <w:bodyDiv w:val="1"/>
      <w:marLeft w:val="0"/>
      <w:marRight w:val="0"/>
      <w:marTop w:val="0"/>
      <w:marBottom w:val="0"/>
      <w:divBdr>
        <w:top w:val="none" w:sz="0" w:space="0" w:color="auto"/>
        <w:left w:val="none" w:sz="0" w:space="0" w:color="auto"/>
        <w:bottom w:val="none" w:sz="0" w:space="0" w:color="auto"/>
        <w:right w:val="none" w:sz="0" w:space="0" w:color="auto"/>
      </w:divBdr>
    </w:div>
    <w:div w:id="792406962">
      <w:bodyDiv w:val="1"/>
      <w:marLeft w:val="0"/>
      <w:marRight w:val="0"/>
      <w:marTop w:val="0"/>
      <w:marBottom w:val="0"/>
      <w:divBdr>
        <w:top w:val="none" w:sz="0" w:space="0" w:color="auto"/>
        <w:left w:val="none" w:sz="0" w:space="0" w:color="auto"/>
        <w:bottom w:val="none" w:sz="0" w:space="0" w:color="auto"/>
        <w:right w:val="none" w:sz="0" w:space="0" w:color="auto"/>
      </w:divBdr>
    </w:div>
    <w:div w:id="874197427">
      <w:bodyDiv w:val="1"/>
      <w:marLeft w:val="0"/>
      <w:marRight w:val="0"/>
      <w:marTop w:val="0"/>
      <w:marBottom w:val="0"/>
      <w:divBdr>
        <w:top w:val="none" w:sz="0" w:space="0" w:color="auto"/>
        <w:left w:val="none" w:sz="0" w:space="0" w:color="auto"/>
        <w:bottom w:val="none" w:sz="0" w:space="0" w:color="auto"/>
        <w:right w:val="none" w:sz="0" w:space="0" w:color="auto"/>
      </w:divBdr>
    </w:div>
    <w:div w:id="882600036">
      <w:bodyDiv w:val="1"/>
      <w:marLeft w:val="0"/>
      <w:marRight w:val="0"/>
      <w:marTop w:val="0"/>
      <w:marBottom w:val="0"/>
      <w:divBdr>
        <w:top w:val="none" w:sz="0" w:space="0" w:color="auto"/>
        <w:left w:val="none" w:sz="0" w:space="0" w:color="auto"/>
        <w:bottom w:val="none" w:sz="0" w:space="0" w:color="auto"/>
        <w:right w:val="none" w:sz="0" w:space="0" w:color="auto"/>
      </w:divBdr>
    </w:div>
    <w:div w:id="923219747">
      <w:bodyDiv w:val="1"/>
      <w:marLeft w:val="0"/>
      <w:marRight w:val="0"/>
      <w:marTop w:val="0"/>
      <w:marBottom w:val="0"/>
      <w:divBdr>
        <w:top w:val="none" w:sz="0" w:space="0" w:color="auto"/>
        <w:left w:val="none" w:sz="0" w:space="0" w:color="auto"/>
        <w:bottom w:val="none" w:sz="0" w:space="0" w:color="auto"/>
        <w:right w:val="none" w:sz="0" w:space="0" w:color="auto"/>
      </w:divBdr>
    </w:div>
    <w:div w:id="1117061475">
      <w:bodyDiv w:val="1"/>
      <w:marLeft w:val="0"/>
      <w:marRight w:val="0"/>
      <w:marTop w:val="0"/>
      <w:marBottom w:val="0"/>
      <w:divBdr>
        <w:top w:val="none" w:sz="0" w:space="0" w:color="auto"/>
        <w:left w:val="none" w:sz="0" w:space="0" w:color="auto"/>
        <w:bottom w:val="none" w:sz="0" w:space="0" w:color="auto"/>
        <w:right w:val="none" w:sz="0" w:space="0" w:color="auto"/>
      </w:divBdr>
    </w:div>
    <w:div w:id="1219324939">
      <w:bodyDiv w:val="1"/>
      <w:marLeft w:val="0"/>
      <w:marRight w:val="0"/>
      <w:marTop w:val="0"/>
      <w:marBottom w:val="0"/>
      <w:divBdr>
        <w:top w:val="none" w:sz="0" w:space="0" w:color="auto"/>
        <w:left w:val="none" w:sz="0" w:space="0" w:color="auto"/>
        <w:bottom w:val="none" w:sz="0" w:space="0" w:color="auto"/>
        <w:right w:val="none" w:sz="0" w:space="0" w:color="auto"/>
      </w:divBdr>
    </w:div>
    <w:div w:id="1350133089">
      <w:bodyDiv w:val="1"/>
      <w:marLeft w:val="0"/>
      <w:marRight w:val="0"/>
      <w:marTop w:val="0"/>
      <w:marBottom w:val="0"/>
      <w:divBdr>
        <w:top w:val="none" w:sz="0" w:space="0" w:color="auto"/>
        <w:left w:val="none" w:sz="0" w:space="0" w:color="auto"/>
        <w:bottom w:val="none" w:sz="0" w:space="0" w:color="auto"/>
        <w:right w:val="none" w:sz="0" w:space="0" w:color="auto"/>
      </w:divBdr>
    </w:div>
    <w:div w:id="1431319042">
      <w:bodyDiv w:val="1"/>
      <w:marLeft w:val="0"/>
      <w:marRight w:val="0"/>
      <w:marTop w:val="0"/>
      <w:marBottom w:val="0"/>
      <w:divBdr>
        <w:top w:val="none" w:sz="0" w:space="0" w:color="auto"/>
        <w:left w:val="none" w:sz="0" w:space="0" w:color="auto"/>
        <w:bottom w:val="none" w:sz="0" w:space="0" w:color="auto"/>
        <w:right w:val="none" w:sz="0" w:space="0" w:color="auto"/>
      </w:divBdr>
    </w:div>
    <w:div w:id="1629625564">
      <w:bodyDiv w:val="1"/>
      <w:marLeft w:val="0"/>
      <w:marRight w:val="0"/>
      <w:marTop w:val="0"/>
      <w:marBottom w:val="0"/>
      <w:divBdr>
        <w:top w:val="none" w:sz="0" w:space="0" w:color="auto"/>
        <w:left w:val="none" w:sz="0" w:space="0" w:color="auto"/>
        <w:bottom w:val="none" w:sz="0" w:space="0" w:color="auto"/>
        <w:right w:val="none" w:sz="0" w:space="0" w:color="auto"/>
      </w:divBdr>
    </w:div>
    <w:div w:id="1643273361">
      <w:bodyDiv w:val="1"/>
      <w:marLeft w:val="0"/>
      <w:marRight w:val="0"/>
      <w:marTop w:val="0"/>
      <w:marBottom w:val="0"/>
      <w:divBdr>
        <w:top w:val="none" w:sz="0" w:space="0" w:color="auto"/>
        <w:left w:val="none" w:sz="0" w:space="0" w:color="auto"/>
        <w:bottom w:val="none" w:sz="0" w:space="0" w:color="auto"/>
        <w:right w:val="none" w:sz="0" w:space="0" w:color="auto"/>
      </w:divBdr>
    </w:div>
    <w:div w:id="1790053847">
      <w:bodyDiv w:val="1"/>
      <w:marLeft w:val="0"/>
      <w:marRight w:val="0"/>
      <w:marTop w:val="0"/>
      <w:marBottom w:val="0"/>
      <w:divBdr>
        <w:top w:val="none" w:sz="0" w:space="0" w:color="auto"/>
        <w:left w:val="none" w:sz="0" w:space="0" w:color="auto"/>
        <w:bottom w:val="none" w:sz="0" w:space="0" w:color="auto"/>
        <w:right w:val="none" w:sz="0" w:space="0" w:color="auto"/>
      </w:divBdr>
    </w:div>
    <w:div w:id="1831552765">
      <w:bodyDiv w:val="1"/>
      <w:marLeft w:val="0"/>
      <w:marRight w:val="0"/>
      <w:marTop w:val="0"/>
      <w:marBottom w:val="0"/>
      <w:divBdr>
        <w:top w:val="none" w:sz="0" w:space="0" w:color="auto"/>
        <w:left w:val="none" w:sz="0" w:space="0" w:color="auto"/>
        <w:bottom w:val="none" w:sz="0" w:space="0" w:color="auto"/>
        <w:right w:val="none" w:sz="0" w:space="0" w:color="auto"/>
      </w:divBdr>
    </w:div>
    <w:div w:id="1887133683">
      <w:bodyDiv w:val="1"/>
      <w:marLeft w:val="0"/>
      <w:marRight w:val="0"/>
      <w:marTop w:val="0"/>
      <w:marBottom w:val="0"/>
      <w:divBdr>
        <w:top w:val="none" w:sz="0" w:space="0" w:color="auto"/>
        <w:left w:val="none" w:sz="0" w:space="0" w:color="auto"/>
        <w:bottom w:val="none" w:sz="0" w:space="0" w:color="auto"/>
        <w:right w:val="none" w:sz="0" w:space="0" w:color="auto"/>
      </w:divBdr>
    </w:div>
    <w:div w:id="191300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apanzio@t-online.h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Z:\Grand%20Hotel%20Esztergom\SALES\MICE\MICE%20aj&#225;nlatok\MICE_ajanlat_sablon.dot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926A5-2FF6-4627-AE73-5EA7984FC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MICE_ajanlat_sablon</Template>
  <TotalTime>160</TotalTime>
  <Pages>26</Pages>
  <Words>7880</Words>
  <Characters>54376</Characters>
  <Application>Microsoft Office Word</Application>
  <DocSecurity>0</DocSecurity>
  <Lines>453</Lines>
  <Paragraphs>124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Feczko Boglarka</dc:creator>
  <cp:keywords/>
  <dc:description/>
  <cp:lastModifiedBy>Márti</cp:lastModifiedBy>
  <cp:revision>11</cp:revision>
  <dcterms:created xsi:type="dcterms:W3CDTF">2021-05-27T13:03:00Z</dcterms:created>
  <dcterms:modified xsi:type="dcterms:W3CDTF">2022-11-12T10:48:00Z</dcterms:modified>
</cp:coreProperties>
</file>